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9C" w:rsidRPr="00BC6F90" w:rsidRDefault="00E52D06" w:rsidP="00BC6F90">
      <w:pPr>
        <w:pStyle w:val="Heading1"/>
        <w:bidi/>
        <w:jc w:val="center"/>
        <w:rPr>
          <w:rFonts w:cs="B Nazanin"/>
          <w:color w:val="000000"/>
          <w:sz w:val="30"/>
          <w:szCs w:val="30"/>
          <w:rtl/>
          <w:lang w:bidi="fa-IR"/>
        </w:rPr>
      </w:pPr>
      <w:r w:rsidRPr="00BC6F90">
        <w:rPr>
          <w:rFonts w:cs="B Nazanin" w:hint="cs"/>
          <w:color w:val="000000"/>
          <w:sz w:val="30"/>
          <w:szCs w:val="30"/>
          <w:rtl/>
        </w:rPr>
        <w:t>برنامه آ</w:t>
      </w:r>
      <w:r w:rsidR="00F1784B" w:rsidRPr="00BC6F90">
        <w:rPr>
          <w:rFonts w:cs="B Nazanin" w:hint="cs"/>
          <w:color w:val="000000"/>
          <w:sz w:val="30"/>
          <w:szCs w:val="30"/>
          <w:rtl/>
        </w:rPr>
        <w:t>موزشی و ضوابط دستیاری رشته</w:t>
      </w:r>
      <w:r w:rsidR="0072359A" w:rsidRPr="00BC6F90">
        <w:rPr>
          <w:rFonts w:cs="B Nazanin" w:hint="cs"/>
          <w:color w:val="000000"/>
          <w:sz w:val="30"/>
          <w:szCs w:val="30"/>
          <w:rtl/>
        </w:rPr>
        <w:t xml:space="preserve"> روانپزشکی</w:t>
      </w:r>
    </w:p>
    <w:p w:rsidR="00167FAB" w:rsidRPr="00BC6F90" w:rsidRDefault="00386401" w:rsidP="00AD25BE">
      <w:pPr>
        <w:bidi/>
        <w:jc w:val="both"/>
        <w:rPr>
          <w:rFonts w:cs="B Nazanin"/>
          <w:b/>
          <w:bCs/>
          <w:color w:val="000000"/>
          <w:sz w:val="24"/>
          <w:szCs w:val="24"/>
          <w:lang w:bidi="fa-IR"/>
        </w:rPr>
      </w:pPr>
      <w:r w:rsidRPr="00BC6F90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مشخصات کلی رشته</w:t>
      </w:r>
    </w:p>
    <w:p w:rsidR="003B4C64" w:rsidRPr="00BC6F90" w:rsidRDefault="003B4C64" w:rsidP="00AD25BE">
      <w:pPr>
        <w:bidi/>
        <w:spacing w:line="281" w:lineRule="exact"/>
        <w:ind w:left="18"/>
        <w:jc w:val="both"/>
        <w:rPr>
          <w:rFonts w:ascii="B Titr" w:cs="B Nazanin"/>
          <w:b/>
          <w:bCs/>
          <w:w w:val="99"/>
          <w:sz w:val="24"/>
          <w:szCs w:val="24"/>
        </w:rPr>
      </w:pP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ﻋﻨﻮﺍﻥ</w:t>
      </w:r>
      <w:r w:rsidRPr="00BC6F90">
        <w:rPr>
          <w:rFonts w:ascii="B Titr" w:cs="B Nazanin"/>
          <w:b/>
          <w:bCs/>
          <w:spacing w:val="2"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ﺭﺷﺘﻪ</w:t>
      </w:r>
      <w:r w:rsidRPr="00BC6F90">
        <w:rPr>
          <w:rFonts w:ascii="B Titr" w:cs="B Nazanin"/>
          <w:b/>
          <w:bCs/>
          <w:spacing w:val="1"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ﺑﻪ</w:t>
      </w:r>
      <w:r w:rsidRPr="00BC6F90">
        <w:rPr>
          <w:rFonts w:ascii="B Titr" w:cs="B Nazanin"/>
          <w:b/>
          <w:bCs/>
          <w:spacing w:val="2"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ﻓﺎﺭﺳﯽ</w:t>
      </w:r>
      <w:r w:rsidRPr="00BC6F90">
        <w:rPr>
          <w:rFonts w:ascii="B Titr" w:cs="B Nazanin"/>
          <w:b/>
          <w:bCs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ﻭ</w:t>
      </w:r>
      <w:r w:rsidRPr="00BC6F90">
        <w:rPr>
          <w:rFonts w:ascii="B Titr" w:cs="B Nazanin"/>
          <w:b/>
          <w:bCs/>
          <w:spacing w:val="1"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9"/>
          <w:sz w:val="24"/>
          <w:szCs w:val="24"/>
          <w:rtl/>
        </w:rPr>
        <w:t>ﺍﻧﮕﻠﻴﺴﯽ</w:t>
      </w:r>
      <w:r w:rsidRPr="00BC6F90">
        <w:rPr>
          <w:rFonts w:ascii="B Titr" w:cs="B Nazanin"/>
          <w:b/>
          <w:bCs/>
          <w:w w:val="99"/>
          <w:sz w:val="24"/>
          <w:szCs w:val="24"/>
        </w:rPr>
        <w:t>:</w:t>
      </w:r>
    </w:p>
    <w:p w:rsidR="003B4C64" w:rsidRPr="00BC6F90" w:rsidRDefault="003B4C64" w:rsidP="00AD25BE">
      <w:pPr>
        <w:bidi/>
        <w:spacing w:line="281" w:lineRule="exact"/>
        <w:ind w:left="18"/>
        <w:jc w:val="both"/>
        <w:rPr>
          <w:rFonts w:cs="B Nazanin"/>
          <w:b/>
          <w:bCs/>
          <w:sz w:val="24"/>
          <w:szCs w:val="24"/>
        </w:rPr>
      </w:pPr>
      <w:r w:rsidRPr="00BC6F90">
        <w:rPr>
          <w:rFonts w:cs="B Nazanin"/>
          <w:b/>
          <w:bCs/>
          <w:w w:val="99"/>
          <w:sz w:val="24"/>
          <w:szCs w:val="24"/>
          <w:rtl/>
        </w:rPr>
        <w:t>ﺭﻭﺍﻧﭙﺰﺷﮑﯽ</w:t>
      </w:r>
    </w:p>
    <w:p w:rsidR="003B4C64" w:rsidRPr="00BC6F90" w:rsidRDefault="003B4C64" w:rsidP="00AD25BE">
      <w:pPr>
        <w:tabs>
          <w:tab w:val="left" w:pos="10080"/>
        </w:tabs>
        <w:bidi/>
        <w:spacing w:line="311" w:lineRule="exact"/>
        <w:jc w:val="both"/>
        <w:rPr>
          <w:rFonts w:ascii="Times New Roman" w:cs="B Nazanin"/>
          <w:b/>
          <w:bCs/>
          <w:sz w:val="24"/>
          <w:szCs w:val="24"/>
        </w:rPr>
      </w:pPr>
      <w:r w:rsidRPr="00BC6F90">
        <w:rPr>
          <w:rFonts w:ascii="Times New Roman" w:cs="B Nazanin"/>
          <w:b/>
          <w:bCs/>
          <w:spacing w:val="-2"/>
          <w:sz w:val="24"/>
          <w:szCs w:val="24"/>
        </w:rPr>
        <w:t>Psychiatry</w:t>
      </w:r>
      <w:r w:rsidRPr="00BC6F90">
        <w:rPr>
          <w:rFonts w:ascii="Times New Roman" w:cs="B Nazanin"/>
          <w:b/>
          <w:bCs/>
          <w:spacing w:val="-2"/>
          <w:sz w:val="24"/>
          <w:szCs w:val="24"/>
        </w:rPr>
        <w:tab/>
      </w:r>
    </w:p>
    <w:p w:rsidR="00BC6F90" w:rsidRDefault="00BC6F90" w:rsidP="00AD25BE">
      <w:pPr>
        <w:tabs>
          <w:tab w:val="left" w:pos="9555"/>
        </w:tabs>
        <w:bidi/>
        <w:jc w:val="both"/>
        <w:rPr>
          <w:rFonts w:ascii="B Titr" w:cs="B Nazanin"/>
          <w:w w:val="98"/>
          <w:sz w:val="24"/>
          <w:szCs w:val="24"/>
          <w:rtl/>
        </w:rPr>
      </w:pPr>
    </w:p>
    <w:p w:rsidR="003B4C64" w:rsidRPr="00BC6F90" w:rsidRDefault="003B4C64" w:rsidP="00BC6F90">
      <w:pPr>
        <w:tabs>
          <w:tab w:val="left" w:pos="9555"/>
        </w:tabs>
        <w:bidi/>
        <w:jc w:val="both"/>
        <w:rPr>
          <w:rFonts w:ascii="B Titr" w:cs="B Nazanin"/>
          <w:b/>
          <w:bCs/>
          <w:w w:val="98"/>
          <w:sz w:val="24"/>
          <w:szCs w:val="24"/>
        </w:rPr>
      </w:pPr>
      <w:r w:rsidRPr="00BC6F90">
        <w:rPr>
          <w:rFonts w:ascii="B Titr" w:cs="B Nazanin"/>
          <w:b/>
          <w:bCs/>
          <w:w w:val="98"/>
          <w:sz w:val="24"/>
          <w:szCs w:val="24"/>
          <w:rtl/>
        </w:rPr>
        <w:t>ﺗﻌﺮﯾﻒ</w:t>
      </w:r>
      <w:r w:rsidRPr="00BC6F90">
        <w:rPr>
          <w:rFonts w:ascii="B Titr" w:cs="B Nazanin"/>
          <w:b/>
          <w:bCs/>
          <w:spacing w:val="6"/>
          <w:sz w:val="24"/>
          <w:szCs w:val="24"/>
          <w:rtl/>
        </w:rPr>
        <w:t xml:space="preserve"> </w:t>
      </w:r>
      <w:r w:rsidRPr="00BC6F90">
        <w:rPr>
          <w:rFonts w:ascii="B Titr" w:cs="B Nazanin"/>
          <w:b/>
          <w:bCs/>
          <w:w w:val="98"/>
          <w:sz w:val="24"/>
          <w:szCs w:val="24"/>
          <w:rtl/>
        </w:rPr>
        <w:t>ﺭﺷﺘﻪ</w:t>
      </w:r>
      <w:r w:rsidR="00BC6F90">
        <w:rPr>
          <w:rFonts w:ascii="B Titr" w:cs="B Nazanin" w:hint="cs"/>
          <w:b/>
          <w:bCs/>
          <w:w w:val="98"/>
          <w:sz w:val="24"/>
          <w:szCs w:val="24"/>
          <w:rtl/>
        </w:rPr>
        <w:t>:</w:t>
      </w:r>
    </w:p>
    <w:p w:rsidR="003B4C64" w:rsidRPr="00AD25BE" w:rsidRDefault="003B4C64" w:rsidP="00AD25BE">
      <w:pPr>
        <w:bidi/>
        <w:spacing w:before="149"/>
        <w:ind w:left="216" w:right="223" w:firstLine="1"/>
        <w:jc w:val="both"/>
        <w:rPr>
          <w:rFonts w:cs="B Nazanin"/>
          <w:sz w:val="24"/>
          <w:szCs w:val="24"/>
        </w:rPr>
      </w:pPr>
      <w:r w:rsidRPr="00AD25BE">
        <w:rPr>
          <w:rFonts w:cs="B Nazanin"/>
          <w:w w:val="99"/>
          <w:sz w:val="24"/>
          <w:szCs w:val="24"/>
          <w:rtl/>
        </w:rPr>
        <w:t>ﺭﺷﺘﻪ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ﺭﻭﺍﻥﭘﺰﺷﮑﯽ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ﯾﮏ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ﺩﻭﺭﻩ</w:t>
      </w:r>
      <w:r w:rsidRPr="00AD25BE">
        <w:rPr>
          <w:rFonts w:cs="B Nazanin"/>
          <w:spacing w:val="2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ﺑﺎﻟﻴﻨﯽ</w:t>
      </w:r>
      <w:r w:rsidRPr="00AD25BE">
        <w:rPr>
          <w:rFonts w:cs="B Nazanin"/>
          <w:spacing w:val="17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ﺍﺳﺖ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ﮐﻪ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ﺩﺍﻧﺶآﻣﻮﺧﺘﮕﺎﻥ</w:t>
      </w:r>
      <w:r w:rsidRPr="00AD25BE">
        <w:rPr>
          <w:rFonts w:cs="B Nazanin"/>
          <w:spacing w:val="17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آﻥ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ﺩﺭ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ﭘﻴﺸﮕﻴﺮي،</w:t>
      </w:r>
      <w:r w:rsidRPr="00AD25BE">
        <w:rPr>
          <w:rFonts w:cs="B Nazanin"/>
          <w:spacing w:val="2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ﺗﺸﺨﻴﺺ،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ﺩﺭﻣﺎﻥ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ﻭ</w:t>
      </w:r>
      <w:r w:rsidRPr="00AD25BE">
        <w:rPr>
          <w:rFonts w:cs="B Nazanin"/>
          <w:spacing w:val="19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ﻣﺮﺍﻗﺒﺖ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ﺑﻴﻤﺎﺭﺍﻥ</w:t>
      </w:r>
      <w:r w:rsidRPr="00AD25BE">
        <w:rPr>
          <w:rFonts w:cs="B Nazanin"/>
          <w:spacing w:val="17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ﻣﺒﺘﻼ</w:t>
      </w:r>
      <w:r w:rsidRPr="00AD25BE">
        <w:rPr>
          <w:rFonts w:cs="B Nazanin"/>
          <w:spacing w:val="18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ﺑﻪ ﺍﺧﺘﻼﻻﺕ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ﺭﻭﺍﻥﭘﺰﺷﮑﯽ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ﻭ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ﻣﺸﮑﻼﺕ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ﺭﻓﺘﺎﺭي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ﻓﻌﺎﻟﻴﺖ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ﺩﺍﺭﻧﺪ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ﻭ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ﺩﺍﻧﺶ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ﻭ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ﻣﻬﺎﺭﺕﻫﺎي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ﺗﺨﺼﺼﯽ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ﺧﻮﺩ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ﺭﺍ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ﺩﺭ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ﺯﻣﻴﻨﻪﻫﺎي</w:t>
      </w:r>
      <w:r w:rsidRPr="00AD25BE">
        <w:rPr>
          <w:rFonts w:cs="B Nazanin"/>
          <w:spacing w:val="40"/>
          <w:sz w:val="24"/>
          <w:szCs w:val="24"/>
          <w:rtl/>
        </w:rPr>
        <w:t xml:space="preserve"> </w:t>
      </w:r>
      <w:r w:rsidRPr="00AD25BE">
        <w:rPr>
          <w:rFonts w:cs="B Nazanin"/>
          <w:w w:val="99"/>
          <w:sz w:val="24"/>
          <w:szCs w:val="24"/>
          <w:rtl/>
        </w:rPr>
        <w:t>آﻣﻮﺯﺷﯽ، ﭘﮋﻭﻫﺸﯽ ﻭ ﺧﺪﻣﺎﺕ ﺳﻼﻣﺘﯽ ﺩﺭ ﺍﺧﺘﻴﺎﺭ ﺟﺎﻣﻌﻪ ﻗﺮﺍﺭ ﻣﯽﺩﻫﻨﺪ</w:t>
      </w:r>
      <w:r w:rsidRPr="00AD25BE">
        <w:rPr>
          <w:rFonts w:cs="B Nazanin"/>
          <w:w w:val="99"/>
          <w:sz w:val="24"/>
          <w:szCs w:val="24"/>
        </w:rPr>
        <w:t>.</w:t>
      </w:r>
    </w:p>
    <w:p w:rsidR="003B4C64" w:rsidRPr="00AD25BE" w:rsidRDefault="003B4C64" w:rsidP="00AD25BE">
      <w:pPr>
        <w:tabs>
          <w:tab w:val="left" w:pos="9555"/>
        </w:tabs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3B4C64" w:rsidRPr="00BC6F90" w:rsidRDefault="004C04D9" w:rsidP="00AD25BE">
      <w:pPr>
        <w:bidi/>
        <w:jc w:val="both"/>
        <w:rPr>
          <w:rFonts w:cs="B Nazanin"/>
          <w:b/>
          <w:bCs/>
          <w:color w:val="000000"/>
          <w:sz w:val="24"/>
          <w:szCs w:val="24"/>
          <w:lang w:bidi="fa-IR"/>
        </w:rPr>
      </w:pPr>
      <w:r w:rsidRPr="00BC6F90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طول</w:t>
      </w:r>
      <w:r w:rsidRPr="00BC6F90">
        <w:rPr>
          <w:rFonts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C6F90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دوره: </w:t>
      </w:r>
    </w:p>
    <w:p w:rsidR="004C04D9" w:rsidRPr="00AD25BE" w:rsidRDefault="00D043AA" w:rsidP="00AD25BE">
      <w:pPr>
        <w:pStyle w:val="ListParagraph"/>
        <w:numPr>
          <w:ilvl w:val="0"/>
          <w:numId w:val="10"/>
        </w:numPr>
        <w:bidi/>
        <w:jc w:val="both"/>
        <w:rPr>
          <w:rFonts w:cs="B Nazanin"/>
          <w:color w:val="000000"/>
          <w:sz w:val="24"/>
          <w:szCs w:val="24"/>
          <w:lang w:bidi="fa-IR"/>
        </w:rPr>
      </w:pP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طول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آموزش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در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این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دوره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4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سال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>است</w:t>
      </w:r>
      <w:r w:rsidRPr="00AD25BE">
        <w:rPr>
          <w:rFonts w:cs="B Nazanin"/>
          <w:color w:val="000000"/>
          <w:sz w:val="24"/>
          <w:szCs w:val="24"/>
          <w:rtl/>
          <w:lang w:bidi="fa-IR"/>
        </w:rPr>
        <w:t xml:space="preserve"> .</w:t>
      </w:r>
    </w:p>
    <w:p w:rsidR="00C247A0" w:rsidRPr="00AD25BE" w:rsidRDefault="00C247A0" w:rsidP="00AD25BE">
      <w:pPr>
        <w:bidi/>
        <w:spacing w:before="281"/>
        <w:ind w:left="360" w:right="668"/>
        <w:jc w:val="both"/>
        <w:rPr>
          <w:rFonts w:cs="B Nazanin"/>
          <w:sz w:val="24"/>
          <w:szCs w:val="24"/>
        </w:rPr>
      </w:pPr>
    </w:p>
    <w:p w:rsidR="00FA57D5" w:rsidRPr="00BC6F90" w:rsidRDefault="00FA57D5" w:rsidP="00AD25BE">
      <w:pPr>
        <w:bidi/>
        <w:spacing w:before="281"/>
        <w:ind w:right="668"/>
        <w:jc w:val="both"/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</w:pPr>
      <w:r w:rsidRPr="00BC6F90"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  <w:t>هدف</w:t>
      </w:r>
      <w:r w:rsidRPr="00BC6F90">
        <w:rPr>
          <w:rFonts w:ascii="Arial" w:hAnsi="Arial" w:cs="B Nazanin"/>
          <w:b/>
          <w:bCs/>
          <w:w w:val="99"/>
          <w:sz w:val="24"/>
          <w:szCs w:val="24"/>
          <w:rtl/>
        </w:rPr>
        <w:t xml:space="preserve"> ﮐﻠﯽ</w:t>
      </w:r>
      <w:r w:rsidR="00BC6F90">
        <w:rPr>
          <w:rFonts w:ascii="Arial" w:hAnsi="Arial" w:cs="B Nazanin" w:hint="cs"/>
          <w:b/>
          <w:bCs/>
          <w:w w:val="99"/>
          <w:sz w:val="24"/>
          <w:szCs w:val="24"/>
          <w:rtl/>
        </w:rPr>
        <w:t>:</w:t>
      </w:r>
    </w:p>
    <w:p w:rsidR="00FA57D5" w:rsidRPr="00AD25BE" w:rsidRDefault="00FA57D5" w:rsidP="00AD25BE">
      <w:pPr>
        <w:bidi/>
        <w:spacing w:before="281"/>
        <w:ind w:right="668"/>
        <w:jc w:val="both"/>
        <w:rPr>
          <w:rFonts w:ascii="Arial" w:hAnsi="Arial" w:cs="B Nazanin"/>
          <w:w w:val="99"/>
          <w:sz w:val="24"/>
          <w:szCs w:val="24"/>
          <w:rtl/>
        </w:rPr>
      </w:pPr>
      <w:r w:rsidRPr="00AD25BE">
        <w:rPr>
          <w:rFonts w:ascii="Arial" w:hAnsi="Arial" w:cs="B Nazanin"/>
          <w:color w:val="000000"/>
          <w:sz w:val="24"/>
          <w:szCs w:val="24"/>
          <w:rtl/>
          <w:lang w:bidi="fa-IR"/>
        </w:rPr>
        <w:t>هدف</w:t>
      </w:r>
      <w:r w:rsidRPr="00AD25BE">
        <w:rPr>
          <w:rFonts w:ascii="Arial" w:hAnsi="Arial" w:cs="B Nazanin"/>
          <w:w w:val="99"/>
          <w:sz w:val="24"/>
          <w:szCs w:val="24"/>
          <w:rtl/>
        </w:rPr>
        <w:t xml:space="preserve"> ﮐﻠﯽ ﺍﺯ ﺗﺮﺑﻴﺖ</w:t>
      </w:r>
      <w:r w:rsidRPr="00AD25BE">
        <w:rPr>
          <w:rFonts w:ascii="Arial" w:hAnsi="Arial" w:cs="B Nazanin"/>
          <w:spacing w:val="10"/>
          <w:sz w:val="24"/>
          <w:szCs w:val="24"/>
          <w:rtl/>
        </w:rPr>
        <w:t xml:space="preserve"> </w:t>
      </w:r>
      <w:r w:rsidRPr="00AD25BE">
        <w:rPr>
          <w:rFonts w:ascii="Arial" w:hAnsi="Arial" w:cs="B Nazanin"/>
          <w:w w:val="99"/>
          <w:sz w:val="24"/>
          <w:szCs w:val="24"/>
          <w:rtl/>
        </w:rPr>
        <w:t>ﺩﺳﺘﻴﺎﺭ ﺭﺷﺘﻪ ﺭﻭﺍﻥﭘﺰﺷﮑﯽ، ﺍﯾﺠﺎﺩ ﺷﻨﺎﺧﺖ، ﻧﮕﺮﺵ ﻭ ﻣﻬﺎﺭﺕ ﻻﺯﻡ ﺑﺮﺍي ﺍﻧﺠﺎﻡﻭﻇﻴﻔﻪ ﺩﺭ ﻓﺮﺩي ﺑﻪﻋﻨﻮﺍﻥ ﺭﻭﺍﻥ</w:t>
      </w:r>
      <w:r w:rsidRPr="00AD25BE">
        <w:rPr>
          <w:rFonts w:ascii="Arial" w:hAnsi="Arial" w:cs="B Nazanin"/>
          <w:w w:val="99"/>
          <w:sz w:val="24"/>
          <w:szCs w:val="24"/>
        </w:rPr>
        <w:t>-</w:t>
      </w:r>
      <w:r w:rsidRPr="00AD25BE">
        <w:rPr>
          <w:rFonts w:ascii="Arial" w:hAnsi="Arial" w:cs="B Nazanin"/>
          <w:spacing w:val="80"/>
          <w:sz w:val="24"/>
          <w:szCs w:val="24"/>
          <w:rtl/>
        </w:rPr>
        <w:t xml:space="preserve"> </w:t>
      </w:r>
      <w:r w:rsidRPr="00AD25BE">
        <w:rPr>
          <w:rFonts w:ascii="Arial" w:hAnsi="Arial" w:cs="B Nazanin"/>
          <w:w w:val="99"/>
          <w:sz w:val="24"/>
          <w:szCs w:val="24"/>
          <w:rtl/>
        </w:rPr>
        <w:t>ﭘﺰﺷﮏ ﻭ ﺗﺮﺑﻴﺖ ﻋﻀﻮي ﻣﺆﺛﺮ ﺍﺯ ﺗﻴﻢ ﭘﺰﺷﮑﯽ ﺑﺮﺍي ﺗﺸﺨﻴﺺ، ﺩﺭﻣﺎﻥ ﻭ ﭘﻴﺸﮕﻴﺮي ﺍﺯ ﮐﻠﻴﻪ ﺍﺧﺘﻼﻝﻫﺎي ﺭﻭﺍﻧﭙﺰﺷﮑﯽ، ﺑﻪﻣﻨﻈﻮﺭ ﺣﻔ</w:t>
      </w:r>
      <w:r w:rsidRPr="00AD25BE">
        <w:rPr>
          <w:rFonts w:ascii="Arial" w:hAnsi="Arial" w:cs="B Nazanin"/>
          <w:w w:val="99"/>
          <w:sz w:val="24"/>
          <w:szCs w:val="24"/>
        </w:rPr>
        <w:t>-</w:t>
      </w:r>
      <w:r w:rsidRPr="00AD25BE">
        <w:rPr>
          <w:rFonts w:ascii="Arial" w:hAnsi="Arial" w:cs="B Nazanin"/>
          <w:w w:val="99"/>
          <w:sz w:val="24"/>
          <w:szCs w:val="24"/>
          <w:rtl/>
        </w:rPr>
        <w:t>ﻆ</w:t>
      </w:r>
      <w:r w:rsidRPr="00AD25BE">
        <w:rPr>
          <w:rFonts w:ascii="Arial" w:hAnsi="Arial" w:cs="B Nazanin"/>
          <w:spacing w:val="40"/>
          <w:sz w:val="24"/>
          <w:szCs w:val="24"/>
          <w:rtl/>
        </w:rPr>
        <w:t xml:space="preserve"> </w:t>
      </w:r>
      <w:r w:rsidRPr="00AD25BE">
        <w:rPr>
          <w:rFonts w:ascii="Arial" w:hAnsi="Arial" w:cs="B Nazanin"/>
          <w:w w:val="99"/>
          <w:sz w:val="24"/>
          <w:szCs w:val="24"/>
          <w:rtl/>
        </w:rPr>
        <w:t>ﻭ ﺍﺭﺗﻘﺎي ﺳﻼﻣﺖ آﺣﺎﺩ ﺟﺎﻣﻌﻪ ﺍﺳﺖ</w:t>
      </w:r>
      <w:r w:rsidRPr="00AD25BE">
        <w:rPr>
          <w:rFonts w:ascii="Arial" w:hAnsi="Arial" w:cs="B Nazanin"/>
          <w:w w:val="99"/>
          <w:sz w:val="24"/>
          <w:szCs w:val="24"/>
        </w:rPr>
        <w:t>.</w:t>
      </w:r>
    </w:p>
    <w:p w:rsidR="003B4C64" w:rsidRPr="00AD25BE" w:rsidRDefault="003B4C64" w:rsidP="00AD25BE">
      <w:pPr>
        <w:bidi/>
        <w:spacing w:before="281"/>
        <w:ind w:right="668"/>
        <w:jc w:val="both"/>
        <w:rPr>
          <w:rFonts w:ascii="Arial" w:hAnsi="Arial" w:cs="B Nazanin"/>
          <w:sz w:val="24"/>
          <w:szCs w:val="24"/>
          <w:rtl/>
        </w:rPr>
      </w:pPr>
    </w:p>
    <w:p w:rsidR="002B0627" w:rsidRPr="00AD25BE" w:rsidRDefault="002B0627" w:rsidP="00AD25BE">
      <w:pPr>
        <w:bidi/>
        <w:spacing w:before="281"/>
        <w:ind w:right="668"/>
        <w:jc w:val="both"/>
        <w:rPr>
          <w:rFonts w:ascii="Arial" w:hAnsi="Arial" w:cs="B Nazanin"/>
          <w:sz w:val="24"/>
          <w:szCs w:val="24"/>
          <w:rtl/>
        </w:rPr>
      </w:pPr>
    </w:p>
    <w:p w:rsidR="00FA57D5" w:rsidRPr="00AD25BE" w:rsidRDefault="00FA57D5" w:rsidP="00AD25BE">
      <w:pPr>
        <w:bidi/>
        <w:spacing w:before="281"/>
        <w:ind w:right="668"/>
        <w:jc w:val="both"/>
        <w:rPr>
          <w:rFonts w:ascii="Arial" w:hAnsi="Arial" w:cs="B Nazanin"/>
          <w:sz w:val="24"/>
          <w:szCs w:val="24"/>
          <w:rtl/>
        </w:rPr>
      </w:pPr>
    </w:p>
    <w:p w:rsidR="00CB575D" w:rsidRPr="00AD25BE" w:rsidRDefault="00CB575D" w:rsidP="00AD25BE">
      <w:pPr>
        <w:bidi/>
        <w:spacing w:before="281"/>
        <w:ind w:right="668"/>
        <w:jc w:val="both"/>
        <w:rPr>
          <w:rFonts w:ascii="Arial" w:hAnsi="Arial" w:cs="B Nazanin"/>
          <w:sz w:val="24"/>
          <w:szCs w:val="24"/>
          <w:rtl/>
        </w:rPr>
      </w:pPr>
    </w:p>
    <w:p w:rsidR="00CB575D" w:rsidRPr="00AD25BE" w:rsidRDefault="00CB575D" w:rsidP="00AD25BE">
      <w:pPr>
        <w:bidi/>
        <w:spacing w:before="281"/>
        <w:ind w:right="668"/>
        <w:jc w:val="both"/>
        <w:rPr>
          <w:rFonts w:ascii="Arial" w:hAnsi="Arial" w:cs="B Nazanin"/>
          <w:sz w:val="24"/>
          <w:szCs w:val="24"/>
        </w:rPr>
      </w:pPr>
    </w:p>
    <w:p w:rsidR="00C247A0" w:rsidRPr="00141D46" w:rsidRDefault="00C247A0" w:rsidP="00AD25BE">
      <w:pPr>
        <w:pStyle w:val="ListParagraph"/>
        <w:numPr>
          <w:ilvl w:val="0"/>
          <w:numId w:val="10"/>
        </w:numPr>
        <w:bidi/>
        <w:spacing w:line="379" w:lineRule="exact"/>
        <w:ind w:right="264"/>
        <w:jc w:val="both"/>
        <w:rPr>
          <w:rFonts w:cs="B Nazanin"/>
          <w:b/>
          <w:bCs/>
          <w:sz w:val="26"/>
          <w:szCs w:val="26"/>
        </w:rPr>
      </w:pPr>
      <w:r w:rsidRPr="00141D46">
        <w:rPr>
          <w:rFonts w:cs="B Nazanin"/>
          <w:b/>
          <w:bCs/>
          <w:w w:val="99"/>
          <w:sz w:val="26"/>
          <w:szCs w:val="26"/>
          <w:rtl/>
        </w:rPr>
        <w:lastRenderedPageBreak/>
        <w:t>ﺩﺳﺘﻴﺎﺭ</w:t>
      </w:r>
      <w:r w:rsidRPr="00141D46">
        <w:rPr>
          <w:rFonts w:cs="B Nazanin"/>
          <w:b/>
          <w:bCs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ﺭﻭﺍﻥﭘﺰﺷﮑﯽ</w:t>
      </w:r>
      <w:r w:rsidRPr="00141D46">
        <w:rPr>
          <w:rFonts w:cs="B Nazanin"/>
          <w:b/>
          <w:bCs/>
          <w:spacing w:val="-1"/>
          <w:w w:val="99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ﺑﺎﯾﺪ</w:t>
      </w:r>
      <w:r w:rsidRPr="00141D46">
        <w:rPr>
          <w:rFonts w:cs="B Nazanin"/>
          <w:b/>
          <w:bCs/>
          <w:spacing w:val="2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ﺩﺭ</w:t>
      </w:r>
      <w:r w:rsidRPr="00141D46">
        <w:rPr>
          <w:rFonts w:cs="B Nazanin"/>
          <w:b/>
          <w:bCs/>
          <w:spacing w:val="-1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ﭘﺎﯾﺎﻥ</w:t>
      </w:r>
      <w:r w:rsidRPr="00141D46">
        <w:rPr>
          <w:rFonts w:cs="B Nazanin"/>
          <w:b/>
          <w:bCs/>
          <w:spacing w:val="3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ﺩﻭﺭﻩ</w:t>
      </w:r>
      <w:r w:rsidRPr="00141D46">
        <w:rPr>
          <w:rFonts w:cs="B Nazanin"/>
          <w:b/>
          <w:bCs/>
          <w:spacing w:val="-2"/>
          <w:w w:val="99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آﻣﻮﺯﺵ</w:t>
      </w:r>
      <w:r w:rsidRPr="00141D46">
        <w:rPr>
          <w:rFonts w:cs="B Nazanin"/>
          <w:b/>
          <w:bCs/>
          <w:spacing w:val="2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ﺗﺨﺼﺼﯽ</w:t>
      </w:r>
      <w:r w:rsidRPr="00141D46">
        <w:rPr>
          <w:rFonts w:cs="B Nazanin"/>
          <w:b/>
          <w:bCs/>
          <w:spacing w:val="1"/>
          <w:sz w:val="26"/>
          <w:szCs w:val="26"/>
          <w:rtl/>
        </w:rPr>
        <w:t xml:space="preserve"> </w:t>
      </w:r>
      <w:r w:rsidRPr="00141D46">
        <w:rPr>
          <w:rFonts w:cs="B Nazanin"/>
          <w:b/>
          <w:bCs/>
          <w:w w:val="99"/>
          <w:sz w:val="26"/>
          <w:szCs w:val="26"/>
          <w:rtl/>
        </w:rPr>
        <w:t>ﺧﻮﺩ</w:t>
      </w:r>
      <w:r w:rsidRPr="00141D46">
        <w:rPr>
          <w:rFonts w:cs="B Nazanin"/>
          <w:b/>
          <w:bCs/>
          <w:w w:val="99"/>
          <w:sz w:val="26"/>
          <w:szCs w:val="26"/>
        </w:rPr>
        <w:t>:</w:t>
      </w:r>
    </w:p>
    <w:p w:rsidR="00C247A0" w:rsidRPr="00AD25BE" w:rsidRDefault="00C247A0" w:rsidP="00AD25BE">
      <w:pPr>
        <w:bidi/>
        <w:spacing w:line="380" w:lineRule="exact"/>
        <w:ind w:left="360" w:right="264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-1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ﺑﺎ</w:t>
      </w:r>
      <w:r w:rsidRPr="00AD25BE">
        <w:rPr>
          <w:rFonts w:ascii="Times New Roman" w:hAnsi="Times New Roman" w:cs="B Nazanin"/>
          <w:spacing w:val="2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ﺗﺎﺭﯾﺨﭽﻪ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ﻭ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ﺳﻴﺮ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ﺗﺤﻮﻻﺕ</w:t>
      </w:r>
      <w:r w:rsidRPr="00AD25BE">
        <w:rPr>
          <w:rFonts w:ascii="Times New Roman" w:hAnsi="Times New Roman" w:cs="B Nazanin"/>
          <w:spacing w:val="3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ﺭﻭﺍﻥﭘﺰﺷﮑﯽ</w:t>
      </w:r>
      <w:r w:rsidRPr="00AD25BE">
        <w:rPr>
          <w:rFonts w:ascii="Times New Roman" w:hAnsi="Times New Roman" w:cs="B Nazanin"/>
          <w:spacing w:val="-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ﺩﺭ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ﺍﯾﺮﺍﻥ</w:t>
      </w:r>
      <w:r w:rsidRPr="00AD25BE">
        <w:rPr>
          <w:rFonts w:ascii="Times New Roman" w:hAnsi="Times New Roman" w:cs="B Nazanin"/>
          <w:spacing w:val="3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ﻭ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ﺟﻬﺎﻥ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آﺷﻨﺎ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ﺑﺎﺷﺪ</w:t>
      </w: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</w:p>
    <w:p w:rsidR="00C247A0" w:rsidRPr="00AD25BE" w:rsidRDefault="00C247A0" w:rsidP="00AD25BE">
      <w:pPr>
        <w:bidi/>
        <w:spacing w:before="1" w:line="380" w:lineRule="exact"/>
        <w:ind w:left="360" w:right="264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-2</w:t>
      </w:r>
      <w:r w:rsidRPr="00AD25BE">
        <w:rPr>
          <w:rFonts w:ascii="Times New Roman" w:hAnsi="Times New Roman" w:cs="B Nazanin"/>
          <w:spacing w:val="-3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ﺑﺎ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ﻣﺒﺎﻧﯽ</w:t>
      </w:r>
      <w:r w:rsidRPr="00AD25BE">
        <w:rPr>
          <w:rFonts w:ascii="Times New Roman" w:hAnsi="Times New Roman" w:cs="B Nazanin"/>
          <w:spacing w:val="5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ﺯﯾﺴﺖﺷﻨﺎﺧﺘﯽ،</w:t>
      </w:r>
      <w:r w:rsidRPr="00AD25BE">
        <w:rPr>
          <w:rFonts w:ascii="Times New Roman" w:hAnsi="Times New Roman" w:cs="B Nazanin"/>
          <w:spacing w:val="-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ﺭﻭﺍﻥﺷﻨﺎﺧﺘﯽ،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ﺍﺟﺘﻤﺎﻋﯽ،</w:t>
      </w:r>
      <w:r w:rsidRPr="00AD25BE">
        <w:rPr>
          <w:rFonts w:ascii="Times New Roman" w:hAnsi="Times New Roman" w:cs="B Nazanin"/>
          <w:spacing w:val="3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ﻓﺮﻫﻨﮕﯽ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ﻭ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ﻣﻌﻨﻮي</w:t>
      </w:r>
      <w:r w:rsidRPr="00AD25BE">
        <w:rPr>
          <w:rFonts w:ascii="Times New Roman" w:hAnsi="Times New Roman" w:cs="B Nazanin"/>
          <w:spacing w:val="3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ﺑﻴﻤﺎﺭيﻫﺎ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آﺷﻨﺎ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ﺑﺎﺷﺪ</w:t>
      </w: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</w:p>
    <w:p w:rsidR="00C247A0" w:rsidRPr="00AD25BE" w:rsidRDefault="00C247A0" w:rsidP="00AD25BE">
      <w:pPr>
        <w:bidi/>
        <w:ind w:left="360" w:right="923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-3</w:t>
      </w:r>
      <w:r w:rsidRPr="00AD25BE">
        <w:rPr>
          <w:rFonts w:ascii="Times New Roman" w:hAnsi="Times New Roman" w:cs="B Nazanin"/>
          <w:spacing w:val="-2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 xml:space="preserve">ﺗﻮﺍﻧﺎﯾﯽ ﺍﺭﺯﯾﺎﺑﯽ، ﻣﺸﺎﻭﺭﻩ ﻭ ﺩﺭﻣﺎﻥ ﺍﺧﺘﻼﻝﻫﺎي ﺭﻭﺍﻥﭘﺰﺷﮑﯽ، ﻣﺸﮑﻼﺕ ﺭﻭﺍﻥﺷﻨﺎﺧﺘﯽ ﻭ ﻣﻴﺎﻥﻓﺮﺩي، ﻭ ﺍﺭﺍﺋﻪ ﺧﺪﻣﺎﺕ ﻣﺮﺍﻗﺒﺘﯽ 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ﻣﺴﺘﻤﺮ ﺭﺍ ﺩﺍﺷﺘﻪ ﺑﺎﺷﺪ</w:t>
      </w:r>
      <w:r w:rsidRPr="00AD25BE">
        <w:rPr>
          <w:rFonts w:ascii="Times New Roman" w:hAnsi="Times New Roman" w:cs="B Nazanin"/>
          <w:w w:val="98"/>
          <w:sz w:val="24"/>
          <w:szCs w:val="24"/>
        </w:rPr>
        <w:t>.</w:t>
      </w:r>
    </w:p>
    <w:p w:rsidR="00C247A0" w:rsidRPr="00AD25BE" w:rsidRDefault="00C247A0" w:rsidP="00AD25BE">
      <w:pPr>
        <w:bidi/>
        <w:ind w:left="360" w:right="264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-4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ﺗﻮﺍﻧﺎﯾﯽ</w:t>
      </w:r>
      <w:r w:rsidRPr="00AD25BE">
        <w:rPr>
          <w:rFonts w:ascii="Times New Roman" w:hAnsi="Times New Roman" w:cs="B Nazanin"/>
          <w:spacing w:val="2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ﻣﺪﯾﺮﯾﺖ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ﻭ</w:t>
      </w:r>
      <w:r w:rsidRPr="00AD25BE">
        <w:rPr>
          <w:rFonts w:ascii="Times New Roman" w:hAnsi="Times New Roman" w:cs="B Nazanin"/>
          <w:spacing w:val="-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ﻧﻈﺎﺭﺕ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ﺑﺮ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ﮔﺮﻭﻩﻫﺎي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ﺍﺭﺍﺋﻪﮐﻨﻨﺪﻩ</w:t>
      </w:r>
      <w:r w:rsidRPr="00AD25BE">
        <w:rPr>
          <w:rFonts w:ascii="Times New Roman" w:hAnsi="Times New Roman" w:cs="B Nazanin"/>
          <w:spacing w:val="2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ﺧﺪﻣﺎﺕ</w:t>
      </w:r>
      <w:r w:rsidRPr="00AD25BE">
        <w:rPr>
          <w:rFonts w:ascii="Times New Roman" w:hAnsi="Times New Roman" w:cs="B Nazanin"/>
          <w:spacing w:val="-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ﺳﻼﻣﺖ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ﺭﻭﺍﻥ</w:t>
      </w:r>
      <w:r w:rsidRPr="00AD25BE">
        <w:rPr>
          <w:rFonts w:ascii="Times New Roman" w:hAnsi="Times New Roman" w:cs="B Nazanin"/>
          <w:spacing w:val="3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ﺭﺍ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ﮐﺴﺐ</w:t>
      </w:r>
      <w:r w:rsidRPr="00AD25BE">
        <w:rPr>
          <w:rFonts w:ascii="Times New Roman" w:hAnsi="Times New Roman" w:cs="B Nazanin"/>
          <w:spacing w:val="1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ﮐﺮﺩﻩ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ﺑﺎﺷﺪ</w:t>
      </w: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</w:p>
    <w:p w:rsidR="00C247A0" w:rsidRPr="00AD25BE" w:rsidRDefault="00C247A0" w:rsidP="00AD25BE">
      <w:pPr>
        <w:bidi/>
        <w:spacing w:before="1"/>
        <w:ind w:left="360" w:right="671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8"/>
          <w:sz w:val="24"/>
          <w:szCs w:val="24"/>
        </w:rPr>
        <w:t>-5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 xml:space="preserve"> ﻣﻬﺎﺭﺕ ﻻﺯﻡ ﺭﺍ ﺑﺮﺍي ﺑﺮﻧﺎﻣﻪﺭﯾﺰي ﺳﻼﻣﺖ ﺭﻭﺍﻥ ﺩﺭ ﺳﻄﺢ ﺟﺎﻣﻌ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proofErr w:type="gramStart"/>
      <w:r w:rsidRPr="00AD25BE">
        <w:rPr>
          <w:rFonts w:ascii="Times New Roman" w:hAnsi="Times New Roman" w:cs="B Nazanin"/>
          <w:w w:val="98"/>
          <w:sz w:val="24"/>
          <w:szCs w:val="24"/>
          <w:rtl/>
        </w:rPr>
        <w:t xml:space="preserve">ﻪ </w:t>
      </w:r>
      <w:r w:rsidRPr="00AD25BE">
        <w:rPr>
          <w:rFonts w:ascii="Times New Roman" w:hAnsi="Times New Roman" w:cs="B Nazanin"/>
          <w:w w:val="98"/>
          <w:sz w:val="24"/>
          <w:szCs w:val="24"/>
        </w:rPr>
        <w:t>)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ﺣ</w:t>
      </w:r>
      <w:proofErr w:type="gramEnd"/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ﺪﺍﻗﻞ ﺩﺭ ﺣﻴﻄ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ﻪ ﻣﻨﻄﻘ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ﻪ ﺗﺤ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ﺖ ﭘﻮﺷ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ﺶ ﻣﺮﮐ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ﺰ ﺟ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ﺎﻣﻊ ﺭﻭﺍﻧﭙﺰﺷﮑﯽ</w:t>
      </w:r>
      <w:r w:rsidRPr="00AD25BE">
        <w:rPr>
          <w:rFonts w:ascii="Times New Roman" w:hAnsi="Times New Roman" w:cs="B Nazanin"/>
          <w:w w:val="98"/>
          <w:sz w:val="24"/>
          <w:szCs w:val="24"/>
        </w:rPr>
        <w:t>(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 xml:space="preserve"> ﭘﻴﺪﺍ ﮐﺮﺩﻩ ﺑﺎﺷﺪ</w:t>
      </w:r>
      <w:r w:rsidRPr="00AD25BE">
        <w:rPr>
          <w:rFonts w:ascii="Times New Roman" w:hAnsi="Times New Roman" w:cs="B Nazanin"/>
          <w:w w:val="98"/>
          <w:sz w:val="24"/>
          <w:szCs w:val="24"/>
        </w:rPr>
        <w:t>.</w:t>
      </w:r>
    </w:p>
    <w:p w:rsidR="00C247A0" w:rsidRPr="00AD25BE" w:rsidRDefault="00C247A0" w:rsidP="00AD25BE">
      <w:pPr>
        <w:bidi/>
        <w:ind w:left="360" w:right="923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8"/>
          <w:sz w:val="24"/>
          <w:szCs w:val="24"/>
        </w:rPr>
        <w:t>-6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 xml:space="preserve"> ﺑﺮﺍي ﺩﺭﻣﺎﻥ ﺟﺎﻣﻊ ﻭ ﺑﺎﺯﺗﻮﺍﻥﺑﺨﺸﯽ ﺗﻤﺎﻡ ﺍﺧﺘﻼﻝﻫﺎي ﺭﻭﺍﻥﭘﺰﺷﮑﯽ ﻭ ﻧﻴﺰ ﺍﺧﺘﻼﻝﻫﺎي ﺷﺎﯾﻊ ﻃﺒﯽ ﻣ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ﺮﺗﺒﻂ ﺑ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>ﺎ ﺭﻭﺍﻥﭘﺰﺷ</w:t>
      </w:r>
      <w:r w:rsidRPr="00AD25BE">
        <w:rPr>
          <w:rFonts w:ascii="Times New Roman" w:hAnsi="Times New Roman" w:cs="B Nazanin"/>
          <w:w w:val="98"/>
          <w:sz w:val="24"/>
          <w:szCs w:val="24"/>
        </w:rPr>
        <w:t>-</w:t>
      </w:r>
      <w:r w:rsidRPr="00AD25BE">
        <w:rPr>
          <w:rFonts w:ascii="Times New Roman" w:hAnsi="Times New Roman" w:cs="B Nazanin"/>
          <w:w w:val="98"/>
          <w:sz w:val="24"/>
          <w:szCs w:val="24"/>
          <w:rtl/>
        </w:rPr>
        <w:t xml:space="preserve">ﮑﯽ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ﺗﻮﺍﻧﺎﯾﯽ ﻭ ﻧﮕﺮﺵ ﻣﻨﺎﺳﺐ ﺭﺍ ﮐﺴﺐ ﮐﺮﺩﻩ ﺑﺎﺷﺪ</w:t>
      </w: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</w:p>
    <w:p w:rsidR="00C247A0" w:rsidRPr="00AD25BE" w:rsidRDefault="00C247A0" w:rsidP="00AD25BE">
      <w:pPr>
        <w:bidi/>
        <w:spacing w:before="35" w:line="206" w:lineRule="auto"/>
        <w:ind w:left="360" w:right="4240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-7</w:t>
      </w:r>
      <w:r w:rsidRPr="00AD25BE">
        <w:rPr>
          <w:rFonts w:ascii="Times New Roman" w:hAnsi="Times New Roman" w:cs="B Nazanin"/>
          <w:spacing w:val="-1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>ﺗﻮﺍﻧﺎﯾﯽ ﺍﻧﺠﺎﻡ ﭘﮋﻭﻫﺶﻫﺎي ﮐﺎﺭﺑﺮﺩي ﺩﺭ ﺭﺷﺘﻪ ﺭﻭﺍﻥﭘﺰﺷﮑﯽ ﺭﺍ ﮐﺴﺐ ﮐﺮﺩﻩ ﺑﺎﺷﺪ</w:t>
      </w:r>
    </w:p>
    <w:p w:rsidR="00C247A0" w:rsidRPr="00AD25BE" w:rsidRDefault="00C247A0" w:rsidP="00AD25BE">
      <w:pPr>
        <w:bidi/>
        <w:spacing w:before="35" w:line="206" w:lineRule="auto"/>
        <w:ind w:left="360" w:right="4240"/>
        <w:jc w:val="both"/>
        <w:rPr>
          <w:rFonts w:ascii="Times New Roman" w:hAnsi="Times New Roman" w:cs="B Nazanin"/>
          <w:sz w:val="24"/>
          <w:szCs w:val="24"/>
        </w:rPr>
      </w:pP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 xml:space="preserve"> </w:t>
      </w:r>
      <w:r w:rsidRPr="00AD25BE">
        <w:rPr>
          <w:rFonts w:ascii="Times New Roman" w:hAnsi="Times New Roman" w:cs="B Nazanin"/>
          <w:w w:val="99"/>
          <w:sz w:val="24"/>
          <w:szCs w:val="24"/>
        </w:rPr>
        <w:t>-8</w:t>
      </w:r>
      <w:r w:rsidRPr="00AD25BE">
        <w:rPr>
          <w:rFonts w:ascii="Times New Roman" w:hAnsi="Times New Roman" w:cs="B Nazanin"/>
          <w:w w:val="99"/>
          <w:sz w:val="24"/>
          <w:szCs w:val="24"/>
          <w:rtl/>
        </w:rPr>
        <w:t xml:space="preserve"> ﺍﺻﻮﻝ ﺍﺧﻼﻕ ﺣﺮﻓﻪﺍي ﺭﺍ ﺩﺭ ﮐﺎﺭ ﺧﻮﯾﺶ ﺭﻋﺎﯾﺖ ﻧﻤﺎﯾﺪ</w:t>
      </w:r>
      <w:r w:rsidRPr="00AD25BE">
        <w:rPr>
          <w:rFonts w:ascii="Times New Roman" w:hAnsi="Times New Roman" w:cs="B Nazanin"/>
          <w:w w:val="99"/>
          <w:sz w:val="24"/>
          <w:szCs w:val="24"/>
        </w:rPr>
        <w:t>.</w:t>
      </w:r>
    </w:p>
    <w:p w:rsidR="00681B21" w:rsidRPr="00AD25BE" w:rsidRDefault="00681B21" w:rsidP="00AD25BE">
      <w:pPr>
        <w:pStyle w:val="ListParagraph"/>
        <w:bidi/>
        <w:jc w:val="both"/>
        <w:rPr>
          <w:rFonts w:cs="B Nazanin"/>
          <w:color w:val="000000"/>
          <w:sz w:val="24"/>
          <w:szCs w:val="24"/>
          <w:lang w:bidi="fa-IR"/>
        </w:rPr>
      </w:pPr>
    </w:p>
    <w:p w:rsidR="007B717F" w:rsidRPr="00AD25BE" w:rsidRDefault="007B717F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B717F" w:rsidRPr="00AD25BE" w:rsidRDefault="007B717F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B0627" w:rsidRPr="00AD25BE" w:rsidRDefault="002B0627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B0627" w:rsidRPr="00AD25BE" w:rsidRDefault="002B0627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B0627" w:rsidRPr="00AD25BE" w:rsidRDefault="002B0627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B0627" w:rsidRDefault="002B0627" w:rsidP="00AD25BE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46" w:rsidRDefault="00141D46" w:rsidP="00141D4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46" w:rsidRDefault="00141D46" w:rsidP="00141D4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46" w:rsidRDefault="00141D46" w:rsidP="00141D4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1D46" w:rsidRPr="00AD25BE" w:rsidRDefault="00141D46" w:rsidP="00141D46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B717F" w:rsidRPr="00141D46" w:rsidRDefault="004C04D9" w:rsidP="00AD25BE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41D46">
        <w:rPr>
          <w:rFonts w:cs="B Nazanin" w:hint="cs"/>
          <w:b/>
          <w:bCs/>
          <w:sz w:val="28"/>
          <w:szCs w:val="28"/>
          <w:rtl/>
          <w:lang w:bidi="fa-IR"/>
        </w:rPr>
        <w:t>فضای</w:t>
      </w:r>
      <w:r w:rsidRPr="00141D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41D46">
        <w:rPr>
          <w:rFonts w:cs="B Nazanin" w:hint="cs"/>
          <w:b/>
          <w:bCs/>
          <w:sz w:val="28"/>
          <w:szCs w:val="28"/>
          <w:rtl/>
          <w:lang w:bidi="fa-IR"/>
        </w:rPr>
        <w:t>فیزیکی</w:t>
      </w:r>
      <w:r w:rsidR="00D043AA" w:rsidRPr="00141D4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141D4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81B21" w:rsidRPr="00AD25BE" w:rsidRDefault="00681B21" w:rsidP="00AD25BE">
      <w:pPr>
        <w:bidi/>
        <w:spacing w:line="36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D25BE">
        <w:rPr>
          <w:rFonts w:ascii="Times New Roman" w:hAnsi="Times New Roman" w:cs="B Nazanin"/>
          <w:sz w:val="24"/>
          <w:szCs w:val="24"/>
          <w:rtl/>
        </w:rPr>
        <w:t>مركز آموزشي ، درماني رازي</w:t>
      </w:r>
      <w:r w:rsidR="00A64C78" w:rsidRPr="00AD25BE">
        <w:rPr>
          <w:rFonts w:ascii="Times New Roman" w:hAnsi="Times New Roman" w:cs="B Nazanin" w:hint="cs"/>
          <w:sz w:val="24"/>
          <w:szCs w:val="24"/>
          <w:rtl/>
        </w:rPr>
        <w:t xml:space="preserve"> تبریز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از بزرگترين مراکز آموزشي ، درماني درسطح استان مي باشد كه پذيراي بيماران با طیف وسیع مشکلات روانپزشکی بوده و با تمامي توان در درمان آنها مي كوشد. </w:t>
      </w:r>
    </w:p>
    <w:p w:rsidR="00681B21" w:rsidRPr="00AD25BE" w:rsidRDefault="00681B21" w:rsidP="00AD25BE">
      <w:pPr>
        <w:bidi/>
        <w:spacing w:line="48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D25BE">
        <w:rPr>
          <w:rFonts w:ascii="Times New Roman" w:hAnsi="Times New Roman" w:cs="B Nazanin"/>
          <w:sz w:val="24"/>
          <w:szCs w:val="24"/>
          <w:rtl/>
        </w:rPr>
        <w:t xml:space="preserve">این مرکز با دارا بودن 11 بخش روانپزشکی، 2 بخش نورولوژی، بخش های داخلی و </w:t>
      </w:r>
      <w:r w:rsidRPr="00AD25BE">
        <w:rPr>
          <w:rFonts w:ascii="Times New Roman" w:hAnsi="Times New Roman" w:cs="B Nazanin"/>
          <w:sz w:val="24"/>
          <w:szCs w:val="24"/>
        </w:rPr>
        <w:t>ICU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، بخش </w:t>
      </w:r>
      <w:r w:rsidRPr="00AD25BE">
        <w:rPr>
          <w:rFonts w:ascii="Times New Roman" w:hAnsi="Times New Roman" w:cs="B Nazanin"/>
          <w:sz w:val="24"/>
          <w:szCs w:val="24"/>
        </w:rPr>
        <w:t>LTM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، بخش </w:t>
      </w:r>
      <w:r w:rsidRPr="00AD25BE">
        <w:rPr>
          <w:rFonts w:ascii="Times New Roman" w:hAnsi="Times New Roman" w:cs="B Nazanin"/>
          <w:sz w:val="24"/>
          <w:szCs w:val="24"/>
        </w:rPr>
        <w:t>ECT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و </w:t>
      </w:r>
      <w:r w:rsidRPr="00AD25BE">
        <w:rPr>
          <w:rFonts w:ascii="Times New Roman" w:hAnsi="Times New Roman" w:cs="B Nazanin"/>
          <w:sz w:val="24"/>
          <w:szCs w:val="24"/>
        </w:rPr>
        <w:t xml:space="preserve">EEG 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، </w:t>
      </w:r>
      <w:r w:rsidRPr="00AD25BE">
        <w:rPr>
          <w:rFonts w:ascii="Times New Roman" w:hAnsi="Times New Roman" w:cs="B Nazanin"/>
          <w:sz w:val="24"/>
          <w:szCs w:val="24"/>
        </w:rPr>
        <w:t>EMG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، </w:t>
      </w:r>
      <w:r w:rsidRPr="00AD25BE">
        <w:rPr>
          <w:rFonts w:ascii="Times New Roman" w:hAnsi="Times New Roman" w:cs="B Nazanin"/>
          <w:sz w:val="24"/>
          <w:szCs w:val="24"/>
        </w:rPr>
        <w:t>TCD</w:t>
      </w:r>
      <w:r w:rsidRPr="00AD25BE">
        <w:rPr>
          <w:rFonts w:ascii="Times New Roman" w:hAnsi="Times New Roman" w:cs="B Nazanin"/>
          <w:sz w:val="24"/>
          <w:szCs w:val="24"/>
          <w:rtl/>
        </w:rPr>
        <w:t xml:space="preserve"> اورژانس ، واحدهای پاراکلینیک آزمایشگاه، رادیولوژی، فیزیوتراپی، دندانپزشکی، درمانگاه تخصصی مغز و اعصاب، درمانگاه تخصصی روانپزشکی، واحدهای پشتیبانی و اداری به ارائه خدمات به بیماران و مراجعه کنندگان محترم می پردازد.</w:t>
      </w:r>
    </w:p>
    <w:p w:rsidR="00681B21" w:rsidRPr="00AD25BE" w:rsidRDefault="00681B21" w:rsidP="00AD25BE">
      <w:pPr>
        <w:bidi/>
        <w:spacing w:line="48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D25BE">
        <w:rPr>
          <w:rFonts w:ascii="Times New Roman" w:hAnsi="Times New Roman" w:cs="B Nazanin"/>
          <w:sz w:val="24"/>
          <w:szCs w:val="24"/>
          <w:rtl/>
        </w:rPr>
        <w:t>کلینیک تخصصی و فوق تخصصی مشترک با مرکز شهدا با دارا بودن درمانگاههای تخصصی روانپزشکی بزرگسالان، نورولوژی، درمانگاه فوق تخصصی روانپزشکی کودک و نوجوان و سالمندان، علوم اعصاب شناختی، اوتیسم، درمانگاه روان درمانی شامل ترومای کودکان، رفتار درمانی شناختی، آموزشی مدیریت والدین و گروه درمانی، کودکان، زنان، ارتوپدی، قلب، پوست ، ...  و واحدهای پاراکلینیک در محل مرکز رازی به بهره برداری رسید. اين مركز در ساية فعاليت هاي جمعي همکاران هيئت علمي با تربيت نيروي انساني متخصص و درمان بيماران به عنوان يکي از مراکز آموزشي، پژوهشي و تخصصي درماني شناخته شده است</w:t>
      </w:r>
      <w:r w:rsidR="00CB575D" w:rsidRPr="00AD25BE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AD25BE" w:rsidRPr="00141D46" w:rsidRDefault="00CB575D" w:rsidP="00AD25BE">
      <w:pPr>
        <w:bidi/>
        <w:spacing w:line="480" w:lineRule="auto"/>
        <w:jc w:val="both"/>
        <w:rPr>
          <w:rFonts w:ascii="IRANsans" w:hAnsi="IRANsans" w:cs="B Nazanin" w:hint="eastAsia"/>
          <w:b/>
          <w:bCs/>
          <w:color w:val="FF0000"/>
          <w:sz w:val="28"/>
          <w:szCs w:val="28"/>
          <w:shd w:val="clear" w:color="auto" w:fill="FFFFFF"/>
          <w:rtl/>
        </w:rPr>
      </w:pPr>
      <w:r w:rsidRPr="00141D46">
        <w:rPr>
          <w:rFonts w:ascii="IRANsans" w:hAnsi="IRANsans" w:cs="B Nazanin"/>
          <w:b/>
          <w:bCs/>
          <w:color w:val="FF0000"/>
          <w:sz w:val="28"/>
          <w:szCs w:val="28"/>
          <w:shd w:val="clear" w:color="auto" w:fill="FFFFFF"/>
          <w:rtl/>
        </w:rPr>
        <w:t>سایت مرکز آموزشی و درمانی رازی</w:t>
      </w:r>
    </w:p>
    <w:p w:rsidR="00CB575D" w:rsidRPr="00AD25BE" w:rsidRDefault="00CB575D" w:rsidP="00AD25BE">
      <w:pPr>
        <w:bidi/>
        <w:spacing w:line="48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AD25BE">
        <w:rPr>
          <w:rFonts w:ascii="IRANsans" w:hAnsi="IRANsans" w:cs="B Nazanin"/>
          <w:color w:val="777777"/>
          <w:sz w:val="24"/>
          <w:szCs w:val="24"/>
        </w:rPr>
        <w:br/>
      </w:r>
      <w:r w:rsidRPr="00AD25BE">
        <w:rPr>
          <w:rFonts w:ascii="IRANsans" w:hAnsi="IRANsans" w:cs="B Nazanin"/>
          <w:color w:val="777777"/>
          <w:sz w:val="24"/>
          <w:szCs w:val="24"/>
          <w:shd w:val="clear" w:color="auto" w:fill="FFFFFF"/>
        </w:rPr>
        <w:t xml:space="preserve">    </w:t>
      </w:r>
      <w:r w:rsidRPr="00C85063">
        <w:rPr>
          <w:rFonts w:ascii="IRANsans" w:hAnsi="IRANsans" w:cs="B Nazanin"/>
          <w:color w:val="777777"/>
          <w:sz w:val="30"/>
          <w:szCs w:val="36"/>
          <w:shd w:val="clear" w:color="auto" w:fill="FFFFFF"/>
        </w:rPr>
        <w:t> </w:t>
      </w:r>
      <w:hyperlink r:id="rId8" w:history="1">
        <w:r w:rsidRPr="00C85063">
          <w:rPr>
            <w:rStyle w:val="Hyperlink"/>
            <w:rFonts w:ascii="IRANsans" w:hAnsi="IRANsans" w:cs="B Nazanin"/>
            <w:color w:val="23527C"/>
            <w:sz w:val="30"/>
            <w:szCs w:val="36"/>
            <w:shd w:val="clear" w:color="auto" w:fill="FFFFFF"/>
          </w:rPr>
          <w:t>https://prazif.tbzmed.ac.ir/</w:t>
        </w:r>
      </w:hyperlink>
    </w:p>
    <w:p w:rsidR="00B832C8" w:rsidRPr="00AD25BE" w:rsidRDefault="00B832C8" w:rsidP="00AD25BE">
      <w:pPr>
        <w:bidi/>
        <w:spacing w:line="480" w:lineRule="auto"/>
        <w:jc w:val="both"/>
        <w:rPr>
          <w:rFonts w:cs="B Nazanin"/>
          <w:color w:val="365F91"/>
          <w:sz w:val="24"/>
          <w:szCs w:val="24"/>
          <w:rtl/>
        </w:rPr>
      </w:pPr>
      <w:r w:rsidRPr="00AD25BE">
        <w:rPr>
          <w:rFonts w:cs="B Nazanin" w:hint="cs"/>
          <w:color w:val="365F91"/>
          <w:sz w:val="24"/>
          <w:szCs w:val="24"/>
          <w:rtl/>
        </w:rPr>
        <w:t>.</w:t>
      </w:r>
    </w:p>
    <w:p w:rsidR="00DF6D6A" w:rsidRPr="00AD25BE" w:rsidRDefault="00DF6D6A" w:rsidP="00AD25BE">
      <w:pPr>
        <w:bidi/>
        <w:spacing w:line="480" w:lineRule="auto"/>
        <w:jc w:val="both"/>
        <w:rPr>
          <w:rFonts w:cs="B Nazanin"/>
          <w:color w:val="365F91"/>
          <w:sz w:val="24"/>
          <w:szCs w:val="24"/>
          <w:rtl/>
        </w:rPr>
      </w:pPr>
    </w:p>
    <w:p w:rsidR="006B1F64" w:rsidRDefault="006B1F64" w:rsidP="00AD25BE">
      <w:pPr>
        <w:bidi/>
        <w:spacing w:line="480" w:lineRule="auto"/>
        <w:jc w:val="both"/>
        <w:rPr>
          <w:rFonts w:cs="B Nazanin"/>
          <w:color w:val="365F91"/>
          <w:sz w:val="24"/>
          <w:szCs w:val="24"/>
          <w:rtl/>
        </w:rPr>
      </w:pPr>
    </w:p>
    <w:p w:rsidR="00141D46" w:rsidRPr="00AD25BE" w:rsidRDefault="00141D46" w:rsidP="00141D46">
      <w:pPr>
        <w:bidi/>
        <w:spacing w:line="480" w:lineRule="auto"/>
        <w:jc w:val="both"/>
        <w:rPr>
          <w:rFonts w:cs="B Nazanin"/>
          <w:color w:val="365F91"/>
          <w:sz w:val="24"/>
          <w:szCs w:val="24"/>
          <w:rtl/>
        </w:rPr>
      </w:pPr>
    </w:p>
    <w:p w:rsidR="00C85063" w:rsidRDefault="00D043AA" w:rsidP="00C85063">
      <w:pPr>
        <w:bidi/>
        <w:spacing w:line="480" w:lineRule="auto"/>
        <w:jc w:val="both"/>
        <w:rPr>
          <w:rFonts w:cs="B Nazanin"/>
          <w:b/>
          <w:bCs/>
          <w:color w:val="000000"/>
          <w:sz w:val="26"/>
          <w:szCs w:val="26"/>
          <w:lang w:bidi="fa-IR"/>
        </w:rPr>
      </w:pPr>
      <w:r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تعدا</w:t>
      </w:r>
      <w:r w:rsidR="007B717F"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د اساتید</w:t>
      </w:r>
      <w:r w:rsidR="00CF0AEF"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...</w:t>
      </w:r>
      <w:r w:rsidR="00200707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18</w:t>
      </w:r>
      <w:r w:rsidR="00CF0AEF"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.....</w:t>
      </w:r>
      <w:r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نفر</w:t>
      </w:r>
      <w:r w:rsidR="007B717F"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    </w:t>
      </w:r>
    </w:p>
    <w:p w:rsidR="00D043AA" w:rsidRPr="00141D46" w:rsidRDefault="007B717F" w:rsidP="00C85063">
      <w:pPr>
        <w:bidi/>
        <w:spacing w:line="480" w:lineRule="auto"/>
        <w:jc w:val="both"/>
        <w:rPr>
          <w:rFonts w:cs="B Nazanin"/>
          <w:b/>
          <w:bCs/>
          <w:color w:val="000000"/>
          <w:sz w:val="26"/>
          <w:szCs w:val="26"/>
          <w:lang w:bidi="fa-IR"/>
        </w:rPr>
      </w:pPr>
      <w:r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D043AA" w:rsidRPr="00141D46">
        <w:rPr>
          <w:rFonts w:cs="B Nazanin" w:hint="cs"/>
          <w:b/>
          <w:bCs/>
          <w:color w:val="000000"/>
          <w:sz w:val="26"/>
          <w:szCs w:val="26"/>
          <w:rtl/>
          <w:lang w:bidi="fa-IR"/>
        </w:rPr>
        <w:t>معرفی اساتید:</w:t>
      </w:r>
    </w:p>
    <w:tbl>
      <w:tblPr>
        <w:bidiVisual/>
        <w:tblW w:w="9784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747"/>
        <w:gridCol w:w="2842"/>
        <w:gridCol w:w="1664"/>
        <w:gridCol w:w="4531"/>
      </w:tblGrid>
      <w:tr w:rsidR="00681B21" w:rsidRPr="00AD25BE" w:rsidTr="00181D4B">
        <w:tc>
          <w:tcPr>
            <w:tcW w:w="7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681B21" w:rsidRPr="00141D46" w:rsidRDefault="00681B21" w:rsidP="00141D46">
            <w:pPr>
              <w:bidi/>
              <w:spacing w:after="0"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141D46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ردیف</w:t>
            </w:r>
          </w:p>
        </w:tc>
        <w:tc>
          <w:tcPr>
            <w:tcW w:w="2842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681B21" w:rsidRPr="00141D46" w:rsidRDefault="00681B21" w:rsidP="00141D46">
            <w:pPr>
              <w:bidi/>
              <w:spacing w:after="0"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141D46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66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681B21" w:rsidRPr="00141D46" w:rsidRDefault="00681B21" w:rsidP="00141D46">
            <w:pPr>
              <w:bidi/>
              <w:spacing w:after="0"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141D46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رتبه علمی</w:t>
            </w:r>
          </w:p>
        </w:tc>
        <w:tc>
          <w:tcPr>
            <w:tcW w:w="453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681B21" w:rsidRPr="00141D46" w:rsidRDefault="00681B21" w:rsidP="00141D46">
            <w:pPr>
              <w:bidi/>
              <w:spacing w:after="0"/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141D46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رشته تخصص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ایوب مالک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علی فخاری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فاطمه رنجبر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شاهرخ امیری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علیرضا شفیعی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سپیده هریزچی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ascii="Times New Roman" w:hAnsi="Times New Roman"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سارا فرهنگ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غلامرضا نورآذر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آرش محققی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highlight w:val="yellow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زهرا موسوی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فلوشیب سایکوسوماتیک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ساناز نوروزی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رضا نقدی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 و فلوشیب دمانس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حسن شاهرخی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بهزاد شالچی</w:t>
            </w:r>
          </w:p>
        </w:tc>
        <w:tc>
          <w:tcPr>
            <w:tcW w:w="1664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دانشیار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روانشناسی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EFD3D2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سعیده مجیدی</w:t>
            </w:r>
          </w:p>
        </w:tc>
        <w:tc>
          <w:tcPr>
            <w:tcW w:w="1664" w:type="dxa"/>
            <w:shd w:val="clear" w:color="auto" w:fill="EFD3D2"/>
          </w:tcPr>
          <w:p w:rsidR="00681B21" w:rsidRPr="00AD25BE" w:rsidRDefault="00681B21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681B21" w:rsidRPr="00AD25BE" w:rsidRDefault="00681B21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فلوشیپ سایکوسوماتیک</w:t>
            </w:r>
          </w:p>
        </w:tc>
      </w:tr>
      <w:tr w:rsidR="00681B21" w:rsidRPr="00AD25BE" w:rsidTr="00181D4B">
        <w:tc>
          <w:tcPr>
            <w:tcW w:w="747" w:type="dxa"/>
            <w:shd w:val="clear" w:color="auto" w:fill="auto"/>
          </w:tcPr>
          <w:p w:rsidR="00681B21" w:rsidRPr="00AD25BE" w:rsidRDefault="00681B21" w:rsidP="00AD25B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زهرا محمدی بینا</w:t>
            </w:r>
          </w:p>
        </w:tc>
        <w:tc>
          <w:tcPr>
            <w:tcW w:w="1664" w:type="dxa"/>
            <w:shd w:val="clear" w:color="auto" w:fill="auto"/>
          </w:tcPr>
          <w:p w:rsidR="00CB575D" w:rsidRPr="00AD25BE" w:rsidRDefault="00681B21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  <w:p w:rsidR="00681B21" w:rsidRPr="00AD25BE" w:rsidRDefault="00CB575D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 xml:space="preserve"> متعهد خدمت</w:t>
            </w:r>
          </w:p>
        </w:tc>
        <w:tc>
          <w:tcPr>
            <w:tcW w:w="4531" w:type="dxa"/>
            <w:shd w:val="clear" w:color="auto" w:fill="auto"/>
          </w:tcPr>
          <w:p w:rsidR="00681B21" w:rsidRPr="00AD25BE" w:rsidRDefault="00681B21" w:rsidP="00AD25BE">
            <w:pPr>
              <w:bidi/>
              <w:spacing w:after="0"/>
              <w:jc w:val="both"/>
              <w:rPr>
                <w:rFonts w:cs="B Nazanin"/>
                <w:color w:val="C0504D"/>
                <w:sz w:val="24"/>
                <w:szCs w:val="24"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  <w:tr w:rsidR="00DF6D6A" w:rsidRPr="00AD25BE" w:rsidTr="00181D4B">
        <w:tc>
          <w:tcPr>
            <w:tcW w:w="747" w:type="dxa"/>
            <w:shd w:val="clear" w:color="auto" w:fill="EFD3D2"/>
          </w:tcPr>
          <w:p w:rsidR="00DF6D6A" w:rsidRPr="00AD25BE" w:rsidRDefault="00DF6D6A" w:rsidP="00AD25B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EFD3D2"/>
          </w:tcPr>
          <w:p w:rsidR="00DF6D6A" w:rsidRPr="00AD25BE" w:rsidRDefault="00DF6D6A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دکتر سمیرا ناصحی</w:t>
            </w:r>
          </w:p>
        </w:tc>
        <w:tc>
          <w:tcPr>
            <w:tcW w:w="1664" w:type="dxa"/>
            <w:shd w:val="clear" w:color="auto" w:fill="EFD3D2"/>
          </w:tcPr>
          <w:p w:rsidR="00DF6D6A" w:rsidRPr="00AD25BE" w:rsidRDefault="00DF6D6A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  <w:p w:rsidR="00CB575D" w:rsidRPr="00AD25BE" w:rsidRDefault="00CB575D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متعهد خدمت</w:t>
            </w:r>
          </w:p>
        </w:tc>
        <w:tc>
          <w:tcPr>
            <w:tcW w:w="4531" w:type="dxa"/>
            <w:tcBorders>
              <w:left w:val="nil"/>
              <w:right w:val="nil"/>
            </w:tcBorders>
            <w:shd w:val="clear" w:color="auto" w:fill="EFD3D2"/>
          </w:tcPr>
          <w:p w:rsidR="00DF6D6A" w:rsidRPr="00AD25BE" w:rsidRDefault="00DF6D6A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فوق تخصص روانپزشکی کودک و نوجوان</w:t>
            </w:r>
          </w:p>
        </w:tc>
      </w:tr>
      <w:tr w:rsidR="00DF6D6A" w:rsidRPr="00AD25BE" w:rsidTr="00181D4B">
        <w:tc>
          <w:tcPr>
            <w:tcW w:w="747" w:type="dxa"/>
            <w:shd w:val="clear" w:color="auto" w:fill="auto"/>
          </w:tcPr>
          <w:p w:rsidR="00DF6D6A" w:rsidRPr="00AD25BE" w:rsidRDefault="00DF6D6A" w:rsidP="00AD25B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42" w:type="dxa"/>
            <w:shd w:val="clear" w:color="auto" w:fill="auto"/>
          </w:tcPr>
          <w:p w:rsidR="00DF6D6A" w:rsidRPr="00AD25BE" w:rsidRDefault="008C5A68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 xml:space="preserve">دکتر پریسا حمیدی </w:t>
            </w:r>
          </w:p>
        </w:tc>
        <w:tc>
          <w:tcPr>
            <w:tcW w:w="1664" w:type="dxa"/>
            <w:shd w:val="clear" w:color="auto" w:fill="auto"/>
          </w:tcPr>
          <w:p w:rsidR="00DF6D6A" w:rsidRPr="00AD25BE" w:rsidRDefault="008C5A68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استادیار</w:t>
            </w:r>
          </w:p>
          <w:p w:rsidR="00CB575D" w:rsidRPr="00AD25BE" w:rsidRDefault="00CB575D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متعهد خدمت</w:t>
            </w:r>
          </w:p>
        </w:tc>
        <w:tc>
          <w:tcPr>
            <w:tcW w:w="4531" w:type="dxa"/>
            <w:shd w:val="clear" w:color="auto" w:fill="auto"/>
          </w:tcPr>
          <w:p w:rsidR="00DF6D6A" w:rsidRPr="00AD25BE" w:rsidRDefault="008C5A68" w:rsidP="00AD25BE">
            <w:pPr>
              <w:bidi/>
              <w:spacing w:after="0" w:line="240" w:lineRule="auto"/>
              <w:jc w:val="both"/>
              <w:rPr>
                <w:rFonts w:cs="B Nazanin"/>
                <w:color w:val="C0504D"/>
                <w:sz w:val="24"/>
                <w:szCs w:val="24"/>
                <w:rtl/>
              </w:rPr>
            </w:pPr>
            <w:r w:rsidRPr="00AD25BE">
              <w:rPr>
                <w:rFonts w:cs="B Nazanin" w:hint="cs"/>
                <w:color w:val="C0504D"/>
                <w:sz w:val="24"/>
                <w:szCs w:val="24"/>
                <w:rtl/>
              </w:rPr>
              <w:t>متخصص روانپزشکی</w:t>
            </w:r>
          </w:p>
        </w:tc>
      </w:tr>
    </w:tbl>
    <w:p w:rsidR="00681B21" w:rsidRPr="00C85063" w:rsidRDefault="00681B21" w:rsidP="00C85063">
      <w:pPr>
        <w:bidi/>
        <w:jc w:val="both"/>
        <w:rPr>
          <w:rFonts w:cs="B Nazanin"/>
          <w:color w:val="000000"/>
          <w:sz w:val="24"/>
          <w:szCs w:val="24"/>
          <w:lang w:bidi="fa-IR"/>
        </w:rPr>
      </w:pPr>
    </w:p>
    <w:p w:rsidR="00C85063" w:rsidRDefault="00F233AE" w:rsidP="00C85063">
      <w:pPr>
        <w:numPr>
          <w:ilvl w:val="0"/>
          <w:numId w:val="10"/>
        </w:numPr>
        <w:bidi/>
        <w:contextualSpacing/>
        <w:jc w:val="both"/>
        <w:rPr>
          <w:rFonts w:cs="B Nazanin"/>
          <w:color w:val="000000"/>
          <w:sz w:val="28"/>
          <w:szCs w:val="28"/>
          <w:lang w:bidi="fa-IR"/>
        </w:rPr>
      </w:pPr>
      <w:r w:rsidRPr="00C85063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دستیار ارشد:</w:t>
      </w:r>
      <w:r w:rsidRPr="00C85063">
        <w:rPr>
          <w:rFonts w:cs="B Nazanin" w:hint="cs"/>
          <w:color w:val="000000"/>
          <w:sz w:val="28"/>
          <w:szCs w:val="28"/>
          <w:rtl/>
          <w:lang w:bidi="fa-IR"/>
        </w:rPr>
        <w:t xml:space="preserve">   دکتر نگار رضائی مهر</w:t>
      </w:r>
      <w:r w:rsidR="00C85063">
        <w:rPr>
          <w:rFonts w:cs="B Nazanin"/>
          <w:color w:val="000000"/>
          <w:sz w:val="28"/>
          <w:szCs w:val="28"/>
          <w:lang w:bidi="fa-IR"/>
        </w:rPr>
        <w:t xml:space="preserve"> </w:t>
      </w:r>
    </w:p>
    <w:p w:rsidR="00C85063" w:rsidRPr="00C85063" w:rsidRDefault="00C85063" w:rsidP="00C85063">
      <w:pPr>
        <w:pStyle w:val="ListParagraph"/>
        <w:bidi/>
        <w:jc w:val="both"/>
        <w:rPr>
          <w:rFonts w:cs="B Nazanin"/>
          <w:color w:val="000000"/>
          <w:sz w:val="32"/>
          <w:szCs w:val="32"/>
          <w:rtl/>
          <w:lang w:bidi="fa-IR"/>
        </w:rPr>
      </w:pPr>
      <w:r w:rsidRPr="00C85063">
        <w:rPr>
          <w:rFonts w:cs="B Nazanin"/>
          <w:color w:val="000000"/>
          <w:sz w:val="28"/>
          <w:szCs w:val="28"/>
          <w:lang w:bidi="fa-IR"/>
        </w:rPr>
        <w:t xml:space="preserve">  </w:t>
      </w:r>
      <w:r w:rsidRPr="00C85063"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سایت گروه روانپزشکی</w:t>
      </w:r>
      <w:r w:rsidRPr="00C85063">
        <w:rPr>
          <w:rFonts w:cs="B Nazanin"/>
          <w:b/>
          <w:bCs/>
          <w:color w:val="000000"/>
          <w:sz w:val="32"/>
          <w:szCs w:val="32"/>
          <w:lang w:bidi="fa-IR"/>
        </w:rPr>
        <w:t xml:space="preserve"> </w:t>
      </w:r>
      <w:r w:rsidRPr="00C85063">
        <w:rPr>
          <w:rStyle w:val="Hyperlink"/>
          <w:rFonts w:cs="B Nazanin"/>
          <w:sz w:val="32"/>
          <w:szCs w:val="32"/>
          <w:lang w:bidi="fa-IR"/>
        </w:rPr>
        <w:t xml:space="preserve"> </w:t>
      </w:r>
      <w:hyperlink r:id="rId9" w:history="1">
        <w:r w:rsidRPr="00C85063">
          <w:rPr>
            <w:rStyle w:val="Hyperlink"/>
            <w:rFonts w:cs="B Nazanin"/>
            <w:sz w:val="32"/>
            <w:szCs w:val="32"/>
            <w:lang w:bidi="fa-IR"/>
          </w:rPr>
          <w:t>https://medfac.tbzmed.ac.ir/?pageid=270</w:t>
        </w:r>
      </w:hyperlink>
    </w:p>
    <w:p w:rsidR="00F233AE" w:rsidRPr="00AD25BE" w:rsidRDefault="00F233AE" w:rsidP="00AD25BE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6B1F64" w:rsidRPr="00C85063" w:rsidRDefault="00F233AE" w:rsidP="00AD25BE">
      <w:pPr>
        <w:bidi/>
        <w:spacing w:line="480" w:lineRule="auto"/>
        <w:jc w:val="both"/>
        <w:rPr>
          <w:rFonts w:cs="B Nazanin"/>
          <w:b/>
          <w:bCs/>
          <w:sz w:val="32"/>
          <w:szCs w:val="32"/>
          <w:rtl/>
        </w:rPr>
      </w:pPr>
      <w:r w:rsidRPr="00C85063">
        <w:rPr>
          <w:rFonts w:cs="B Nazanin" w:hint="cs"/>
          <w:b/>
          <w:bCs/>
          <w:sz w:val="32"/>
          <w:szCs w:val="32"/>
          <w:rtl/>
        </w:rPr>
        <w:t>گروه روانشناسی بالینی</w:t>
      </w:r>
    </w:p>
    <w:p w:rsidR="006B1F64" w:rsidRPr="00AD25BE" w:rsidRDefault="006B1F64" w:rsidP="00AD25BE">
      <w:pPr>
        <w:bidi/>
        <w:spacing w:line="480" w:lineRule="auto"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 w:hint="cs"/>
          <w:sz w:val="24"/>
          <w:szCs w:val="24"/>
          <w:rtl/>
        </w:rPr>
        <w:t xml:space="preserve">از سال 1402 به منظور بالندگی وتوسعه بیشتر گروه و آموزش تاثیر گذار در رشته روانشناسی ، گروه روانشناسی بالینی از گروه مستقل شد . هم اکنون دانشجویان مقطع کارشناسی ارشد روانشناسی بالینی و کارشناسی ارشد روانشناسی بالینی کودک و نوجوان </w:t>
      </w:r>
      <w:r w:rsidR="00181D4B">
        <w:rPr>
          <w:rFonts w:cs="B Nazanin" w:hint="cs"/>
          <w:sz w:val="24"/>
          <w:szCs w:val="24"/>
          <w:rtl/>
          <w:lang w:bidi="fa-IR"/>
        </w:rPr>
        <w:t xml:space="preserve">کارشناسی ارشد روانشناسی سلامت </w:t>
      </w:r>
      <w:r w:rsidRPr="00AD25BE">
        <w:rPr>
          <w:rFonts w:cs="B Nazanin" w:hint="cs"/>
          <w:sz w:val="24"/>
          <w:szCs w:val="24"/>
          <w:rtl/>
        </w:rPr>
        <w:t>در این مرکز  پذیرفته می</w:t>
      </w:r>
      <w:r w:rsidR="00181D4B">
        <w:rPr>
          <w:rFonts w:cs="B Nazanin" w:hint="cs"/>
          <w:sz w:val="24"/>
          <w:szCs w:val="24"/>
          <w:rtl/>
        </w:rPr>
        <w:t xml:space="preserve"> </w:t>
      </w:r>
      <w:r w:rsidRPr="00AD25BE">
        <w:rPr>
          <w:rFonts w:cs="B Nazanin" w:hint="cs"/>
          <w:sz w:val="24"/>
          <w:szCs w:val="24"/>
          <w:rtl/>
        </w:rPr>
        <w:t>شوند</w:t>
      </w:r>
      <w:r w:rsidR="00181D4B">
        <w:rPr>
          <w:rFonts w:cs="B Nazanin" w:hint="cs"/>
          <w:sz w:val="24"/>
          <w:szCs w:val="24"/>
          <w:rtl/>
        </w:rPr>
        <w:t>.</w:t>
      </w:r>
    </w:p>
    <w:p w:rsidR="00CB568D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 w:hint="cs"/>
          <w:sz w:val="24"/>
          <w:szCs w:val="24"/>
          <w:rtl/>
        </w:rPr>
        <w:t>تمامی اساتید گروه روانشناسی بالینی طبق روال قبلی در امر آموزش و پژوهش دستیاران مشارکت دارند و همین طور اساتید گروه روانپزشکی در امر آموزش و پژوهش دانشجویان مقاطع کارشناسی  ارشد</w:t>
      </w: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</w:p>
    <w:p w:rsidR="006B1F64" w:rsidRDefault="006B1F64" w:rsidP="00AD25BE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141D46" w:rsidRDefault="00141D46" w:rsidP="00141D4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141D46" w:rsidRDefault="00141D46" w:rsidP="00141D4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141D46" w:rsidRDefault="00141D46" w:rsidP="00141D4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7B717F" w:rsidRPr="00AD25BE" w:rsidRDefault="007B717F" w:rsidP="00AD25BE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E0042A" w:rsidRPr="00141D46" w:rsidRDefault="00E0042A" w:rsidP="00141D46">
      <w:pPr>
        <w:bidi/>
        <w:jc w:val="center"/>
        <w:rPr>
          <w:rFonts w:cs="B Nazanin"/>
          <w:b/>
          <w:bCs/>
          <w:color w:val="000000"/>
          <w:sz w:val="36"/>
          <w:szCs w:val="36"/>
          <w:rtl/>
          <w:lang w:bidi="fa-IR"/>
        </w:rPr>
      </w:pPr>
      <w:r w:rsidRPr="00141D46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>ساختار کلی</w:t>
      </w:r>
      <w:r w:rsidR="00CB568D" w:rsidRPr="00141D46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 دوره</w:t>
      </w:r>
      <w:r w:rsidRPr="00141D46">
        <w:rPr>
          <w:rFonts w:cs="B Nazanin" w:hint="cs"/>
          <w:b/>
          <w:bCs/>
          <w:color w:val="000000"/>
          <w:sz w:val="36"/>
          <w:szCs w:val="36"/>
          <w:rtl/>
          <w:lang w:bidi="fa-IR"/>
        </w:rPr>
        <w:t xml:space="preserve"> آموزشی</w:t>
      </w:r>
    </w:p>
    <w:tbl>
      <w:tblPr>
        <w:bidiVisual/>
        <w:tblW w:w="9630" w:type="dxa"/>
        <w:tblInd w:w="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937"/>
        <w:gridCol w:w="3060"/>
        <w:gridCol w:w="1800"/>
      </w:tblGrid>
      <w:tr w:rsidR="00CB568D" w:rsidRPr="00AD25BE" w:rsidTr="00141D46"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B568D" w:rsidRPr="00141D46" w:rsidRDefault="00CB568D" w:rsidP="00141D4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D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های دستیاری</w:t>
            </w:r>
          </w:p>
        </w:tc>
        <w:tc>
          <w:tcPr>
            <w:tcW w:w="2937" w:type="dxa"/>
            <w:shd w:val="clear" w:color="auto" w:fill="auto"/>
          </w:tcPr>
          <w:p w:rsidR="00CB568D" w:rsidRPr="00141D46" w:rsidRDefault="00CB568D" w:rsidP="00141D4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D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/ واحد</w:t>
            </w:r>
          </w:p>
        </w:tc>
        <w:tc>
          <w:tcPr>
            <w:tcW w:w="3060" w:type="dxa"/>
            <w:shd w:val="clear" w:color="auto" w:fill="auto"/>
          </w:tcPr>
          <w:p w:rsidR="00CB568D" w:rsidRPr="00141D46" w:rsidRDefault="00CB568D" w:rsidP="00141D4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D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</w:p>
        </w:tc>
        <w:tc>
          <w:tcPr>
            <w:tcW w:w="1800" w:type="dxa"/>
            <w:shd w:val="clear" w:color="auto" w:fill="auto"/>
          </w:tcPr>
          <w:p w:rsidR="00CB568D" w:rsidRPr="00141D46" w:rsidRDefault="00CB568D" w:rsidP="00141D4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D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</w:t>
            </w:r>
          </w:p>
        </w:tc>
      </w:tr>
      <w:tr w:rsidR="00CB568D" w:rsidRPr="00AD25BE" w:rsidTr="00141D46">
        <w:tc>
          <w:tcPr>
            <w:tcW w:w="1833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سال اول</w:t>
            </w: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*درمانگاه وبخش روانپزشکی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بزرگسال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9ماه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*اعتیاد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اعتیاد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AD25BE">
              <w:rPr>
                <w:rFonts w:cs="B Nazanin"/>
                <w:sz w:val="24"/>
                <w:szCs w:val="24"/>
                <w:lang w:bidi="fa-IR"/>
              </w:rPr>
              <w:t xml:space="preserve"> EDO</w:t>
            </w: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*آموزش عمومی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درطول دوره</w:t>
            </w:r>
          </w:p>
        </w:tc>
      </w:tr>
      <w:tr w:rsidR="00CB568D" w:rsidRPr="00AD25BE" w:rsidTr="00141D46">
        <w:tc>
          <w:tcPr>
            <w:tcW w:w="1833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سال دوم</w:t>
            </w:r>
          </w:p>
        </w:tc>
        <w:tc>
          <w:tcPr>
            <w:tcW w:w="2937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*فوریت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*فوریت روان پزشکی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*درمانگاه بخش کودک ونوجوان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کودک ونوجوان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*نورولوژی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*بیماری های مغز واعصاب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2ماه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*تصویر برداری عصبی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*تصویر برداری عصبی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1ماه</w:t>
            </w:r>
          </w:p>
        </w:tc>
      </w:tr>
      <w:tr w:rsidR="00CB568D" w:rsidRPr="00AD25BE" w:rsidTr="00141D46">
        <w:tc>
          <w:tcPr>
            <w:tcW w:w="1833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سال سوم</w:t>
            </w:r>
          </w:p>
        </w:tc>
        <w:tc>
          <w:tcPr>
            <w:tcW w:w="293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*رابط مشاور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 رابط-مشاور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5ماه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*بزرگسال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بزرگسال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قانونی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قانونی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1ماه</w:t>
            </w:r>
          </w:p>
        </w:tc>
      </w:tr>
      <w:tr w:rsidR="00CB568D" w:rsidRPr="00AD25BE" w:rsidTr="00141D46">
        <w:tc>
          <w:tcPr>
            <w:tcW w:w="183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سال چهارم</w:t>
            </w:r>
          </w:p>
        </w:tc>
        <w:tc>
          <w:tcPr>
            <w:tcW w:w="2937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*سالمندان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سالمندان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*جامعه نگر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*روانپزشکی جامعه نگر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 درمانی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3ماه</w:t>
            </w:r>
          </w:p>
        </w:tc>
      </w:tr>
      <w:tr w:rsidR="00CB568D" w:rsidRPr="00AD25BE" w:rsidTr="00141D46">
        <w:tc>
          <w:tcPr>
            <w:tcW w:w="1833" w:type="dxa"/>
            <w:vMerge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*مداخلات تشخیصی-درمانی ابزاری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*روان</w:t>
            </w:r>
            <w:r w:rsidRPr="00AD25BE">
              <w:rPr>
                <w:rFonts w:cs="B Nazanin"/>
                <w:sz w:val="24"/>
                <w:szCs w:val="24"/>
                <w:lang w:bidi="fa-IR"/>
              </w:rPr>
              <w:t>ECT-</w:t>
            </w:r>
            <w:proofErr w:type="spellStart"/>
            <w:r w:rsidRPr="00AD25BE">
              <w:rPr>
                <w:rFonts w:cs="B Nazanin"/>
                <w:sz w:val="24"/>
                <w:szCs w:val="24"/>
                <w:lang w:bidi="fa-IR"/>
              </w:rPr>
              <w:t>rTMS</w:t>
            </w:r>
            <w:proofErr w:type="spellEnd"/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سنجی ،بیوفیدبک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2ماه</w:t>
            </w:r>
          </w:p>
        </w:tc>
      </w:tr>
      <w:tr w:rsidR="00CB568D" w:rsidRPr="00AD25BE" w:rsidTr="00141D46">
        <w:tc>
          <w:tcPr>
            <w:tcW w:w="1833" w:type="dxa"/>
            <w:vMerge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37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*انتخابی</w:t>
            </w:r>
          </w:p>
        </w:tc>
        <w:tc>
          <w:tcPr>
            <w:tcW w:w="306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*برحسب علاقه فرد وتایید مدیر گروه</w:t>
            </w:r>
          </w:p>
        </w:tc>
        <w:tc>
          <w:tcPr>
            <w:tcW w:w="1800" w:type="dxa"/>
            <w:shd w:val="clear" w:color="auto" w:fill="auto"/>
          </w:tcPr>
          <w:p w:rsidR="00CB568D" w:rsidRPr="00AD25BE" w:rsidRDefault="00CB568D" w:rsidP="00AD25BE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25BE">
              <w:rPr>
                <w:rFonts w:cs="B Nazanin" w:hint="cs"/>
                <w:sz w:val="24"/>
                <w:szCs w:val="24"/>
                <w:rtl/>
                <w:lang w:bidi="fa-IR"/>
              </w:rPr>
              <w:t>1ماه</w:t>
            </w:r>
          </w:p>
        </w:tc>
      </w:tr>
    </w:tbl>
    <w:p w:rsidR="00161B0E" w:rsidRPr="00AD25BE" w:rsidRDefault="00161B0E" w:rsidP="00AD25BE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B56F14" w:rsidRPr="00AD25BE" w:rsidRDefault="00B56F14" w:rsidP="00AD25BE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B56F14" w:rsidRPr="00AD25BE" w:rsidRDefault="00B56F14" w:rsidP="00AD25BE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:rsidR="00B56F14" w:rsidRDefault="00B56F14" w:rsidP="00AD25BE">
      <w:pPr>
        <w:bidi/>
        <w:jc w:val="both"/>
        <w:rPr>
          <w:rFonts w:cs="B Nazanin"/>
          <w:color w:val="000000"/>
          <w:sz w:val="24"/>
          <w:szCs w:val="24"/>
          <w:lang w:bidi="fa-IR"/>
        </w:rPr>
      </w:pPr>
    </w:p>
    <w:p w:rsidR="00C85063" w:rsidRPr="00AD25BE" w:rsidRDefault="00C85063" w:rsidP="00C85063">
      <w:pPr>
        <w:bidi/>
        <w:jc w:val="both"/>
        <w:rPr>
          <w:rFonts w:cs="B Nazanin"/>
          <w:color w:val="000000"/>
          <w:sz w:val="24"/>
          <w:szCs w:val="24"/>
          <w:lang w:bidi="fa-IR"/>
        </w:rPr>
      </w:pPr>
    </w:p>
    <w:p w:rsidR="006B1F64" w:rsidRPr="00AD25BE" w:rsidRDefault="006B1F64" w:rsidP="00AD25BE">
      <w:pPr>
        <w:tabs>
          <w:tab w:val="num" w:pos="360"/>
        </w:tabs>
        <w:bidi/>
        <w:contextualSpacing/>
        <w:jc w:val="both"/>
        <w:rPr>
          <w:rFonts w:ascii="Times New Roman" w:hAnsi="Times New Roman" w:cs="B Nazanin"/>
          <w:color w:val="000000"/>
          <w:sz w:val="24"/>
          <w:szCs w:val="24"/>
          <w:lang w:bidi="fa-IR"/>
        </w:rPr>
      </w:pPr>
    </w:p>
    <w:p w:rsidR="00E7422F" w:rsidRPr="00BD7687" w:rsidRDefault="00E7422F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>شرح وظایف دستیاران</w:t>
      </w:r>
    </w:p>
    <w:p w:rsidR="007B717F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1- </w:t>
      </w:r>
      <w:r w:rsidR="007B717F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دستیاران در سالهای  مختلف در طی حضور در بخشهای مختلف موظف هستند زیر نظر استاد مربوطه بخشهای آموزشی و درمانگاههای مربوطه را مدیریت کنند. </w:t>
      </w:r>
    </w:p>
    <w:p w:rsidR="007B717F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2- </w:t>
      </w:r>
      <w:r w:rsidR="007B717F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دستیاران</w:t>
      </w:r>
      <w:r w:rsidR="007B717F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کشیک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نیز اداره</w:t>
      </w:r>
      <w:r w:rsidR="007B717F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اورژانس و بخش تحت نظر اقدامات الزامی بخشهای غیر آموزشی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و مشاوره از بخشهای غیر روانپزشکی را برعهده دارند.</w:t>
      </w:r>
    </w:p>
    <w:p w:rsidR="00051697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در صورت بروز مشکل و نیاز به راهنمایی دستیاران کشیک بایستی با اساتید آنکال تماس بگیرند.</w:t>
      </w:r>
    </w:p>
    <w:p w:rsidR="00BF3E96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3-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لاگ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بوک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: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دستیاران</w:t>
      </w:r>
      <w:r w:rsidR="00EA77E3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موظف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به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EA77E3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تکمیل لاگ بوک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صورت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آنلاین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بوده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و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EA77E3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سپس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به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تایید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اساتید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مربوطه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می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رسد</w:t>
      </w:r>
      <w:r w:rsidR="00BF3E96"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</w:p>
    <w:p w:rsidR="00BF3E96" w:rsidRPr="00AD25BE" w:rsidRDefault="00BF3E96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ساعت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حضور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دستیاران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در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2D18EC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مراکز آموزشی درمانی،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روزهای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شنبه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تا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چهارشنبه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از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37549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30/7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تا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37549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30/16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و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در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روز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پنجشنبه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37549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30/7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تا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37549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30/13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می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باشد</w:t>
      </w:r>
    </w:p>
    <w:p w:rsidR="00051697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4-</w:t>
      </w:r>
      <w:r w:rsidR="00C2121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مانند سایر  بخ</w:t>
      </w:r>
      <w:r w:rsidR="002B0627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شهای بالینی، دستیاران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2B0627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وظیفه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آموزش </w:t>
      </w:r>
      <w:r w:rsidR="002B0627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دانشجویان پزشکی بخش مربوطه را نیز در ساعات غیر راند آموزشی استاد بر عهده دارند</w:t>
      </w:r>
    </w:p>
    <w:p w:rsidR="00BF3E96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5- </w:t>
      </w:r>
      <w:r w:rsidR="00BF3E9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مرخصی ها ابتدا با دستیار ارشد هماهنگ شده و سپس جهت تایید در اختیار استاد مربوطه قرار می گیرد</w:t>
      </w:r>
      <w:r w:rsidR="00C2121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.</w:t>
      </w:r>
    </w:p>
    <w:p w:rsidR="00C2121A" w:rsidRPr="00AD25BE" w:rsidRDefault="00C2121A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هر سال حداکثر هر دستیار یک ماه مرخصی دارد که در صورت تایید استاد مربوطه و مدیر گروه می تواند از آن استفاده نماید.</w:t>
      </w:r>
    </w:p>
    <w:p w:rsidR="00C2121A" w:rsidRPr="00AD25BE" w:rsidRDefault="00C2121A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051697" w:rsidRPr="00BD7687" w:rsidRDefault="00051697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گزارش</w:t>
      </w:r>
      <w:r w:rsidR="00C2121A"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های صبحگاهی </w:t>
      </w:r>
    </w:p>
    <w:p w:rsidR="00051697" w:rsidRPr="00AD25BE" w:rsidRDefault="0005169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هرروزصبح گزارش صبحگاهی با حضور اساتید دستیاران و کارورزان و دانشجویان پزشکی با گزارش کارورز و دستیار کشیک و بحث در مورد اقدامات لازم انجام میشود </w:t>
      </w:r>
    </w:p>
    <w:p w:rsidR="002D18EC" w:rsidRDefault="002D18EC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Pr="00AD25BE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2B0627" w:rsidRPr="00AD25BE" w:rsidRDefault="002B062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090E85" w:rsidRPr="00BD7687" w:rsidRDefault="00090E85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انتظارات رفتار حرفه ای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برقراری ارتباط موثر حرفه ای با بیماران، همراهان بیماران، اعضای تیم س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لا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مت 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اخذ شرح حال و انجام معاینات تخصصی و ثبت یافته ها در پرونده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درخواست منطقی آزمایشات پاراکلینیکی تشخیصی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درخواست مشاوره های تخصصی موردنیاز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تشخیص بیماری و ثبت آن در پرونده</w:t>
      </w:r>
      <w:r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انتخاب رویکرد مناسب درمانی اعم از درمان های دارویی ، </w:t>
      </w:r>
      <w:r w:rsidR="0072359A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و غیر دارویی 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برای بیماران 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تجویز منطقی دارو در درمان های دارویی</w:t>
      </w:r>
      <w:r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پیگیری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فعالانه 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بیماران و در صورت نیاز ارجاع آنها</w:t>
      </w:r>
      <w:r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همکاری در طرح های پژوهشی نظام س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لام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>ت و دانشگاهی</w:t>
      </w:r>
    </w:p>
    <w:p w:rsidR="002D18EC" w:rsidRPr="00AD25BE" w:rsidRDefault="002D18EC" w:rsidP="00BD7687">
      <w:pPr>
        <w:pStyle w:val="ListParagraph"/>
        <w:numPr>
          <w:ilvl w:val="0"/>
          <w:numId w:val="11"/>
        </w:numPr>
        <w:bidi/>
        <w:spacing w:line="480" w:lineRule="auto"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داشتن وضعیت ظاهری و لباس مناسب</w:t>
      </w:r>
    </w:p>
    <w:p w:rsidR="00CB568D" w:rsidRPr="00AD25BE" w:rsidRDefault="00CB568D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983813" w:rsidRPr="00AD25BE" w:rsidRDefault="00983813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983813" w:rsidRPr="00AD25BE" w:rsidRDefault="00983813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983813" w:rsidRPr="00AD25BE" w:rsidRDefault="00983813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983813" w:rsidRPr="00AD25BE" w:rsidRDefault="00983813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983813" w:rsidRDefault="00983813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Pr="00AD25BE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lang w:bidi="fa-IR"/>
        </w:rPr>
      </w:pPr>
    </w:p>
    <w:p w:rsidR="00CB1B5C" w:rsidRPr="00BD7687" w:rsidRDefault="00CB1B5C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32"/>
          <w:szCs w:val="32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32"/>
          <w:szCs w:val="32"/>
          <w:rtl/>
          <w:lang w:bidi="fa-IR"/>
        </w:rPr>
        <w:t>منابع درسی</w:t>
      </w:r>
      <w:r w:rsidR="00947149" w:rsidRPr="00BD7687">
        <w:rPr>
          <w:rFonts w:ascii="Times New Roman" w:hAnsi="Times New Roman" w:cs="B Nazanin" w:hint="cs"/>
          <w:b/>
          <w:bCs/>
          <w:color w:val="000000"/>
          <w:sz w:val="32"/>
          <w:szCs w:val="32"/>
          <w:rtl/>
          <w:lang w:bidi="fa-IR"/>
        </w:rPr>
        <w:t xml:space="preserve"> اصلی</w:t>
      </w:r>
    </w:p>
    <w:p w:rsidR="00CB568D" w:rsidRPr="00AD25BE" w:rsidRDefault="00CB568D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/>
          <w:sz w:val="24"/>
          <w:szCs w:val="24"/>
        </w:rPr>
        <w:t>KAPLAN &amp; SADOCK'S Comprehensive Textbook of Psychiatry 2025</w:t>
      </w:r>
    </w:p>
    <w:p w:rsidR="00CB568D" w:rsidRPr="00AD25BE" w:rsidRDefault="00CB568D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/>
          <w:sz w:val="24"/>
          <w:szCs w:val="24"/>
        </w:rPr>
        <w:t>KAPLAN &amp; SADOCK'S Synopsis of Psychiatry 2022</w:t>
      </w:r>
    </w:p>
    <w:p w:rsidR="00947149" w:rsidRPr="00AD25BE" w:rsidRDefault="00947149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/>
          <w:sz w:val="24"/>
          <w:szCs w:val="24"/>
        </w:rPr>
        <w:t>Fish’s clinical psychopathology: signs and symptoms in psychiatry, 4th edition,2019</w:t>
      </w:r>
    </w:p>
    <w:p w:rsidR="00947149" w:rsidRPr="00AD25BE" w:rsidRDefault="00947149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</w:rPr>
      </w:pPr>
      <w:r w:rsidRPr="00AD25BE">
        <w:rPr>
          <w:rFonts w:cs="B Nazanin"/>
          <w:sz w:val="24"/>
          <w:szCs w:val="24"/>
        </w:rPr>
        <w:t xml:space="preserve">Tasman A, Kay J, Lieberman JA, First MB, </w:t>
      </w:r>
      <w:proofErr w:type="spellStart"/>
      <w:r w:rsidRPr="00AD25BE">
        <w:rPr>
          <w:rFonts w:cs="B Nazanin"/>
          <w:sz w:val="24"/>
          <w:szCs w:val="24"/>
        </w:rPr>
        <w:t>Riba</w:t>
      </w:r>
      <w:proofErr w:type="spellEnd"/>
      <w:r w:rsidRPr="00AD25BE">
        <w:rPr>
          <w:rFonts w:cs="B Nazanin"/>
          <w:sz w:val="24"/>
          <w:szCs w:val="24"/>
        </w:rPr>
        <w:t xml:space="preserve"> MB. Psychiatry. 4th edition. 2015.. </w:t>
      </w:r>
    </w:p>
    <w:p w:rsidR="00947149" w:rsidRPr="00AD25BE" w:rsidRDefault="00947149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</w:rPr>
      </w:pPr>
      <w:r w:rsidRPr="00AD25BE">
        <w:rPr>
          <w:rFonts w:cs="B Nazanin"/>
          <w:sz w:val="24"/>
          <w:szCs w:val="24"/>
        </w:rPr>
        <w:t>.Beck JS, Cognitive Behavior Therapy. 3th edition. 2021.</w:t>
      </w:r>
    </w:p>
    <w:p w:rsidR="00947149" w:rsidRPr="00AD25BE" w:rsidRDefault="00947149" w:rsidP="00AD25BE">
      <w:pPr>
        <w:pStyle w:val="ListParagraph"/>
        <w:numPr>
          <w:ilvl w:val="0"/>
          <w:numId w:val="16"/>
        </w:numPr>
        <w:bidi/>
        <w:jc w:val="both"/>
        <w:rPr>
          <w:rFonts w:cs="B Nazanin"/>
          <w:sz w:val="24"/>
          <w:szCs w:val="24"/>
          <w:rtl/>
        </w:rPr>
      </w:pPr>
      <w:proofErr w:type="spellStart"/>
      <w:r w:rsidRPr="00AD25BE">
        <w:rPr>
          <w:rFonts w:cs="B Nazanin"/>
          <w:sz w:val="24"/>
          <w:szCs w:val="24"/>
        </w:rPr>
        <w:t>Gabbard</w:t>
      </w:r>
      <w:proofErr w:type="spellEnd"/>
      <w:r w:rsidRPr="00AD25BE">
        <w:rPr>
          <w:rFonts w:cs="B Nazanin"/>
          <w:sz w:val="24"/>
          <w:szCs w:val="24"/>
        </w:rPr>
        <w:t xml:space="preserve"> G O. Long-term Psychodynamic Psychotherapy: A Basic Text (Core Competencies in Psychotherapy), 3th Revised Edition. 2017</w:t>
      </w:r>
    </w:p>
    <w:p w:rsidR="00947149" w:rsidRPr="00AD25BE" w:rsidRDefault="00947149" w:rsidP="00AD25B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D25BE">
        <w:rPr>
          <w:rFonts w:cs="B Nazanin"/>
          <w:sz w:val="24"/>
          <w:szCs w:val="24"/>
        </w:rPr>
        <w:t>7</w:t>
      </w:r>
      <w:r w:rsidR="006B1F64" w:rsidRPr="00AD25BE">
        <w:rPr>
          <w:rFonts w:cs="B Nazanin" w:hint="cs"/>
          <w:sz w:val="24"/>
          <w:szCs w:val="24"/>
          <w:rtl/>
        </w:rPr>
        <w:t xml:space="preserve">- </w:t>
      </w:r>
      <w:r w:rsidRPr="00AD25BE">
        <w:rPr>
          <w:rFonts w:cs="B Nazanin"/>
          <w:sz w:val="24"/>
          <w:szCs w:val="24"/>
          <w:rtl/>
        </w:rPr>
        <w:t xml:space="preserve">دیدگاهی نو به روانپزشکی قانونی، شهره دالکی، چاپ اول، 1400 </w:t>
      </w:r>
    </w:p>
    <w:p w:rsidR="00947149" w:rsidRPr="00AD25BE" w:rsidRDefault="006B1F64" w:rsidP="00AD25BE">
      <w:pPr>
        <w:bidi/>
        <w:jc w:val="both"/>
        <w:rPr>
          <w:rFonts w:cs="B Nazanin"/>
          <w:sz w:val="24"/>
          <w:szCs w:val="24"/>
          <w:rtl/>
        </w:rPr>
      </w:pPr>
      <w:r w:rsidRPr="00AD25BE">
        <w:rPr>
          <w:rFonts w:cs="B Nazanin" w:hint="cs"/>
          <w:sz w:val="24"/>
          <w:szCs w:val="24"/>
          <w:rtl/>
        </w:rPr>
        <w:t xml:space="preserve">8- </w:t>
      </w:r>
      <w:r w:rsidR="00947149" w:rsidRPr="00AD25BE">
        <w:rPr>
          <w:rFonts w:cs="B Nazanin"/>
          <w:sz w:val="24"/>
          <w:szCs w:val="24"/>
          <w:rtl/>
        </w:rPr>
        <w:t>منشور اخالق حرفه ای روانپزشکی در ایران، ویراست اول ، .1394 مصوب مجمع عمومی انجمن علمی روانپزشکان ایران که در سایت انجمن در دسترس می باشد</w:t>
      </w:r>
      <w:r w:rsidR="00947149" w:rsidRPr="00AD25BE">
        <w:rPr>
          <w:rFonts w:cs="B Nazanin"/>
          <w:sz w:val="24"/>
          <w:szCs w:val="24"/>
        </w:rPr>
        <w:t>.</w:t>
      </w:r>
    </w:p>
    <w:p w:rsidR="00F568DB" w:rsidRPr="00AD25BE" w:rsidRDefault="00F568DB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2B0627" w:rsidRPr="00AD25BE" w:rsidRDefault="002B062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2B0627" w:rsidRDefault="002B0627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BD7687" w:rsidRDefault="00BD7687" w:rsidP="00BD7687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</w:p>
    <w:p w:rsidR="00411474" w:rsidRDefault="00411474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bookmarkStart w:id="0" w:name="_GoBack"/>
      <w:bookmarkEnd w:id="0"/>
    </w:p>
    <w:p w:rsidR="0013394B" w:rsidRPr="00BD7687" w:rsidRDefault="0013394B" w:rsidP="00411474">
      <w:pPr>
        <w:bidi/>
        <w:jc w:val="both"/>
        <w:rPr>
          <w:rFonts w:ascii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روشهای ارزشیابی درون بخشی</w:t>
      </w:r>
      <w:r w:rsid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13394B" w:rsidRPr="00AD25BE" w:rsidRDefault="0013394B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روشهای ارزیابی مستمر</w:t>
      </w:r>
      <w:r w:rsidR="0052177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شامل</w:t>
      </w:r>
      <w:r w:rsidR="004A331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:    </w:t>
      </w:r>
      <w:r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 xml:space="preserve"> MINI CEX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52177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و ارزیابی صلاحیت بالینی در بخش</w:t>
      </w:r>
    </w:p>
    <w:p w:rsidR="00461EE0" w:rsidRPr="00AD25BE" w:rsidRDefault="0013394B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آزمون</w:t>
      </w:r>
      <w:r w:rsidR="0052177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های دوره ای کتبی</w:t>
      </w:r>
      <w:r w:rsidR="0052177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(سالانه دو آزمون کتبی درون بخشی </w:t>
      </w:r>
      <w:r w:rsidR="00A803B0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به عمل می آید</w:t>
      </w:r>
      <w:r w:rsidR="00521776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.)</w:t>
      </w:r>
    </w:p>
    <w:p w:rsidR="004A3316" w:rsidRPr="00AD25BE" w:rsidRDefault="004A3316" w:rsidP="007C1D2B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val="en-GB"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آزمون های استدلال بالینی شامل: </w:t>
      </w:r>
      <w:r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>KF, PMP</w:t>
      </w:r>
      <w:r w:rsidRPr="00AD25BE">
        <w:rPr>
          <w:rFonts w:cs="B Nazanin"/>
          <w:color w:val="000000"/>
          <w:sz w:val="24"/>
          <w:szCs w:val="24"/>
        </w:rPr>
        <w:t xml:space="preserve"> </w:t>
      </w:r>
      <w:r w:rsidRPr="00AD25BE">
        <w:rPr>
          <w:rFonts w:cs="B Nazanin" w:hint="cs"/>
          <w:color w:val="000000"/>
          <w:sz w:val="24"/>
          <w:szCs w:val="24"/>
          <w:rtl/>
        </w:rPr>
        <w:t xml:space="preserve">، </w:t>
      </w:r>
      <w:r w:rsidR="00A803B0" w:rsidRPr="00AD25BE">
        <w:rPr>
          <w:rFonts w:ascii="Times New Roman" w:hAnsi="Times New Roman" w:cs="B Nazanin"/>
          <w:color w:val="000000"/>
          <w:sz w:val="24"/>
          <w:szCs w:val="24"/>
          <w:lang w:bidi="fa-IR"/>
        </w:rPr>
        <w:t>KFP</w:t>
      </w:r>
      <w:r w:rsidR="007C1D2B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و امتحان عملی به روش </w:t>
      </w:r>
      <w:r w:rsidR="007C1D2B">
        <w:rPr>
          <w:rFonts w:ascii="Times New Roman" w:hAnsi="Times New Roman" w:cs="B Nazanin"/>
          <w:color w:val="000000"/>
          <w:sz w:val="24"/>
          <w:szCs w:val="24"/>
          <w:lang w:bidi="fa-IR"/>
        </w:rPr>
        <w:t>OSCE</w:t>
      </w:r>
    </w:p>
    <w:p w:rsidR="00774DF2" w:rsidRPr="00AD25BE" w:rsidRDefault="00774DF2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lang w:bidi="fa-IR"/>
        </w:rPr>
      </w:pPr>
      <w:r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ارزیابی </w:t>
      </w:r>
      <w:r w:rsidR="004551DE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 xml:space="preserve">کلی 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شامل : نتایج آزمون های انجام شده </w:t>
      </w:r>
      <w:r w:rsidR="00B60074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ارزیابی </w:t>
      </w:r>
      <w:r w:rsidR="00B60074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لا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گ بوک </w:t>
      </w:r>
      <w:r w:rsidR="00B60074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 برنامه های آموزشی انجام شده</w:t>
      </w:r>
      <w:r w:rsidR="00B60074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،</w:t>
      </w:r>
      <w:r w:rsidRPr="00AD25BE">
        <w:rPr>
          <w:rFonts w:ascii="Times New Roman" w:hAnsi="Times New Roman" w:cs="B Nazanin"/>
          <w:color w:val="000000"/>
          <w:sz w:val="24"/>
          <w:szCs w:val="24"/>
          <w:rtl/>
        </w:rPr>
        <w:t xml:space="preserve"> </w:t>
      </w:r>
      <w:r w:rsidR="004551DE" w:rsidRPr="00AD25BE">
        <w:rPr>
          <w:rFonts w:ascii="Times New Roman" w:hAnsi="Times New Roman" w:cs="B Nazanin" w:hint="cs"/>
          <w:color w:val="000000"/>
          <w:sz w:val="24"/>
          <w:szCs w:val="24"/>
          <w:rtl/>
        </w:rPr>
        <w:t>اخلاق حرفه ای</w:t>
      </w:r>
    </w:p>
    <w:p w:rsidR="002F2E48" w:rsidRDefault="002F2E48" w:rsidP="00AD25BE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BD7687" w:rsidRPr="00AD25BE" w:rsidRDefault="00BD7687" w:rsidP="00BD7687">
      <w:pPr>
        <w:bidi/>
        <w:jc w:val="both"/>
        <w:rPr>
          <w:rFonts w:ascii="Times New Roman" w:hAnsi="Times New Roman" w:cs="B Nazanin"/>
          <w:i/>
          <w:iCs/>
          <w:color w:val="000000"/>
          <w:sz w:val="24"/>
          <w:szCs w:val="24"/>
          <w:rtl/>
          <w:lang w:bidi="fa-IR"/>
        </w:rPr>
      </w:pPr>
    </w:p>
    <w:p w:rsidR="002F2E48" w:rsidRPr="00BD7687" w:rsidRDefault="002F2E48" w:rsidP="00AD25BE">
      <w:pPr>
        <w:bidi/>
        <w:jc w:val="both"/>
        <w:rPr>
          <w:rFonts w:ascii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پژوهش و پایان نامه</w:t>
      </w:r>
      <w:r w:rsidR="00BD7687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7E6490" w:rsidRPr="00AD25BE" w:rsidRDefault="007E6490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•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E732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موضوع پایان نامه باید قبل از امتحان ارتقا اول به تایید استاد و گروه رسیده و در سامانه ثبت شده باشد.</w:t>
      </w:r>
    </w:p>
    <w:p w:rsidR="00CE732A" w:rsidRPr="00AD25BE" w:rsidRDefault="00A803B0" w:rsidP="00AD25BE">
      <w:pPr>
        <w:bidi/>
        <w:jc w:val="both"/>
        <w:rPr>
          <w:rFonts w:ascii="Times New Roman" w:hAnsi="Times New Roman" w:cs="B Nazanin"/>
          <w:color w:val="000000"/>
          <w:sz w:val="24"/>
          <w:szCs w:val="24"/>
          <w:rtl/>
          <w:lang w:bidi="fa-IR"/>
        </w:rPr>
      </w:pPr>
      <w:r w:rsidRPr="00AD25BE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•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E732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تا قبل از امتحان ارتقا دوم به سوم باید پروپوزال تصویب شده و کد اخلاق دریافت شده باشد </w:t>
      </w:r>
    </w:p>
    <w:p w:rsidR="0013394B" w:rsidRPr="00AD25BE" w:rsidRDefault="007E6490" w:rsidP="00AD25BE">
      <w:pPr>
        <w:bidi/>
        <w:jc w:val="both"/>
        <w:rPr>
          <w:rFonts w:cs="B Nazanin"/>
          <w:color w:val="000000"/>
          <w:sz w:val="24"/>
          <w:szCs w:val="24"/>
          <w:rtl/>
          <w:lang w:val="en-GB" w:bidi="fa-IR"/>
        </w:rPr>
      </w:pPr>
      <w:r w:rsidRPr="00AD25BE">
        <w:rPr>
          <w:rFonts w:ascii="Times New Roman" w:hAnsi="Times New Roman" w:cs="Times New Roman" w:hint="cs"/>
          <w:color w:val="000000"/>
          <w:sz w:val="24"/>
          <w:szCs w:val="24"/>
          <w:rtl/>
          <w:lang w:bidi="fa-IR"/>
        </w:rPr>
        <w:t>•</w:t>
      </w:r>
      <w:r w:rsidRPr="00AD25BE">
        <w:rPr>
          <w:rFonts w:cs="B Nazanin" w:hint="cs"/>
          <w:color w:val="000000"/>
          <w:sz w:val="24"/>
          <w:szCs w:val="24"/>
          <w:rtl/>
          <w:lang w:bidi="fa-IR"/>
        </w:rPr>
        <w:t xml:space="preserve"> </w:t>
      </w:r>
      <w:r w:rsidR="00CE732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دستیاران می توانند از مراکز توسعه تحقیقات </w:t>
      </w:r>
      <w:r w:rsidR="002B0627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>روانپزشکی و علوم رفتاری</w:t>
      </w:r>
      <w:r w:rsidR="00CE732A" w:rsidRPr="00AD25BE">
        <w:rPr>
          <w:rFonts w:ascii="Times New Roman" w:hAnsi="Times New Roman" w:cs="B Nazanin" w:hint="cs"/>
          <w:color w:val="000000"/>
          <w:sz w:val="24"/>
          <w:szCs w:val="24"/>
          <w:rtl/>
          <w:lang w:bidi="fa-IR"/>
        </w:rPr>
        <w:t xml:space="preserve"> نیز از مراکز تحقیقات مصوب دیگر جهت راهنمایی و کمک </w:t>
      </w:r>
      <w:r w:rsidR="00CE732A" w:rsidRPr="00AD25BE">
        <w:rPr>
          <w:rFonts w:ascii="Times New Roman" w:hAnsi="Times New Roman" w:cs="B Nazanin" w:hint="cs"/>
          <w:color w:val="000000"/>
          <w:sz w:val="24"/>
          <w:szCs w:val="24"/>
          <w:rtl/>
          <w:lang w:val="en-GB" w:bidi="fa-IR"/>
        </w:rPr>
        <w:t>استفاده نمایند</w:t>
      </w:r>
    </w:p>
    <w:sectPr w:rsidR="0013394B" w:rsidRPr="00AD25BE" w:rsidSect="00E52D06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17" w:rsidRDefault="00776617" w:rsidP="007C3A86">
      <w:pPr>
        <w:spacing w:after="0" w:line="240" w:lineRule="auto"/>
      </w:pPr>
      <w:r>
        <w:separator/>
      </w:r>
    </w:p>
  </w:endnote>
  <w:endnote w:type="continuationSeparator" w:id="0">
    <w:p w:rsidR="00776617" w:rsidRDefault="00776617" w:rsidP="007C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697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C53" w:rsidRDefault="00281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0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4C64" w:rsidRDefault="003B4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17" w:rsidRDefault="00776617" w:rsidP="007C3A86">
      <w:pPr>
        <w:spacing w:after="0" w:line="240" w:lineRule="auto"/>
      </w:pPr>
      <w:r>
        <w:separator/>
      </w:r>
    </w:p>
  </w:footnote>
  <w:footnote w:type="continuationSeparator" w:id="0">
    <w:p w:rsidR="00776617" w:rsidRDefault="00776617" w:rsidP="007C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8253651"/>
    <w:multiLevelType w:val="hybridMultilevel"/>
    <w:tmpl w:val="DE84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50F02"/>
    <w:multiLevelType w:val="hybridMultilevel"/>
    <w:tmpl w:val="81E8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17BD"/>
    <w:multiLevelType w:val="hybridMultilevel"/>
    <w:tmpl w:val="2FA41842"/>
    <w:lvl w:ilvl="0" w:tplc="AA0ABC8E">
      <w:start w:val="1"/>
      <w:numFmt w:val="decimal"/>
      <w:lvlText w:val="%1-"/>
      <w:lvlJc w:val="left"/>
      <w:pPr>
        <w:ind w:left="1035" w:hanging="360"/>
      </w:pPr>
      <w:rPr>
        <w:rFonts w:hint="default"/>
        <w:w w:val="98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230B21A7"/>
    <w:multiLevelType w:val="hybridMultilevel"/>
    <w:tmpl w:val="96F4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46B51"/>
    <w:multiLevelType w:val="hybridMultilevel"/>
    <w:tmpl w:val="B9B83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B07C1"/>
    <w:multiLevelType w:val="hybridMultilevel"/>
    <w:tmpl w:val="7D0A5CE8"/>
    <w:lvl w:ilvl="0" w:tplc="515C88A4">
      <w:start w:val="8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58A034DE"/>
    <w:multiLevelType w:val="hybridMultilevel"/>
    <w:tmpl w:val="EA2AFA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DD2"/>
    <w:multiLevelType w:val="hybridMultilevel"/>
    <w:tmpl w:val="262E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C0319"/>
    <w:multiLevelType w:val="hybridMultilevel"/>
    <w:tmpl w:val="9418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543"/>
    <w:rsid w:val="00034616"/>
    <w:rsid w:val="00035210"/>
    <w:rsid w:val="00051697"/>
    <w:rsid w:val="00052A10"/>
    <w:rsid w:val="00057EAF"/>
    <w:rsid w:val="0006063C"/>
    <w:rsid w:val="00073FA1"/>
    <w:rsid w:val="00090E85"/>
    <w:rsid w:val="0013394B"/>
    <w:rsid w:val="00141D46"/>
    <w:rsid w:val="0015074B"/>
    <w:rsid w:val="00161B0E"/>
    <w:rsid w:val="00167FAB"/>
    <w:rsid w:val="00181D4B"/>
    <w:rsid w:val="00193055"/>
    <w:rsid w:val="001A5989"/>
    <w:rsid w:val="001F616B"/>
    <w:rsid w:val="00200707"/>
    <w:rsid w:val="00236877"/>
    <w:rsid w:val="00281C53"/>
    <w:rsid w:val="0029639D"/>
    <w:rsid w:val="002B0627"/>
    <w:rsid w:val="002D18EC"/>
    <w:rsid w:val="002F2E48"/>
    <w:rsid w:val="00322E33"/>
    <w:rsid w:val="00326F90"/>
    <w:rsid w:val="0037549A"/>
    <w:rsid w:val="00386401"/>
    <w:rsid w:val="003B4C64"/>
    <w:rsid w:val="00411474"/>
    <w:rsid w:val="004551DE"/>
    <w:rsid w:val="00461EE0"/>
    <w:rsid w:val="00490D9D"/>
    <w:rsid w:val="004A3316"/>
    <w:rsid w:val="004C04D9"/>
    <w:rsid w:val="00521776"/>
    <w:rsid w:val="0055274A"/>
    <w:rsid w:val="005F087D"/>
    <w:rsid w:val="00600F3C"/>
    <w:rsid w:val="00603FE3"/>
    <w:rsid w:val="00681B21"/>
    <w:rsid w:val="006872AF"/>
    <w:rsid w:val="006B1F64"/>
    <w:rsid w:val="006C7CC4"/>
    <w:rsid w:val="006E609B"/>
    <w:rsid w:val="006F2189"/>
    <w:rsid w:val="0072359A"/>
    <w:rsid w:val="00734AA4"/>
    <w:rsid w:val="00774DF2"/>
    <w:rsid w:val="00775EE5"/>
    <w:rsid w:val="00776617"/>
    <w:rsid w:val="007840F2"/>
    <w:rsid w:val="007B717F"/>
    <w:rsid w:val="007C1D2B"/>
    <w:rsid w:val="007C3A86"/>
    <w:rsid w:val="007E6490"/>
    <w:rsid w:val="00823AD8"/>
    <w:rsid w:val="00855999"/>
    <w:rsid w:val="008B27C6"/>
    <w:rsid w:val="008C5A68"/>
    <w:rsid w:val="008F1A72"/>
    <w:rsid w:val="0091456F"/>
    <w:rsid w:val="00932495"/>
    <w:rsid w:val="00947149"/>
    <w:rsid w:val="0095519A"/>
    <w:rsid w:val="00983813"/>
    <w:rsid w:val="009C5AB7"/>
    <w:rsid w:val="009F5228"/>
    <w:rsid w:val="00A64C78"/>
    <w:rsid w:val="00A803B0"/>
    <w:rsid w:val="00A90A8E"/>
    <w:rsid w:val="00AA1D8D"/>
    <w:rsid w:val="00AD25BE"/>
    <w:rsid w:val="00AD4E83"/>
    <w:rsid w:val="00B47730"/>
    <w:rsid w:val="00B56F14"/>
    <w:rsid w:val="00B60074"/>
    <w:rsid w:val="00B82F91"/>
    <w:rsid w:val="00B832C8"/>
    <w:rsid w:val="00BB773B"/>
    <w:rsid w:val="00BC6F90"/>
    <w:rsid w:val="00BD7687"/>
    <w:rsid w:val="00BE2C66"/>
    <w:rsid w:val="00BF3E96"/>
    <w:rsid w:val="00C10BCF"/>
    <w:rsid w:val="00C2121A"/>
    <w:rsid w:val="00C21B9C"/>
    <w:rsid w:val="00C247A0"/>
    <w:rsid w:val="00C66C5F"/>
    <w:rsid w:val="00C85063"/>
    <w:rsid w:val="00CB0664"/>
    <w:rsid w:val="00CB1B5C"/>
    <w:rsid w:val="00CB568D"/>
    <w:rsid w:val="00CB575D"/>
    <w:rsid w:val="00CD5339"/>
    <w:rsid w:val="00CE732A"/>
    <w:rsid w:val="00CE7D8C"/>
    <w:rsid w:val="00CF0AEF"/>
    <w:rsid w:val="00CF6781"/>
    <w:rsid w:val="00D043AA"/>
    <w:rsid w:val="00DB59FD"/>
    <w:rsid w:val="00DD23B1"/>
    <w:rsid w:val="00DF6D6A"/>
    <w:rsid w:val="00E0042A"/>
    <w:rsid w:val="00E52D06"/>
    <w:rsid w:val="00E53B47"/>
    <w:rsid w:val="00E7422F"/>
    <w:rsid w:val="00EA77E3"/>
    <w:rsid w:val="00EC3971"/>
    <w:rsid w:val="00F1784B"/>
    <w:rsid w:val="00F233AE"/>
    <w:rsid w:val="00F539C5"/>
    <w:rsid w:val="00F568DB"/>
    <w:rsid w:val="00F64C08"/>
    <w:rsid w:val="00F7447D"/>
    <w:rsid w:val="00F93630"/>
    <w:rsid w:val="00FA57D5"/>
    <w:rsid w:val="00FC05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ED3E604-6BA5-41C9-99FF-5FE97005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C69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FC69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FC693F"/>
    <w:rPr>
      <w:rFonts w:ascii="Calibri" w:eastAsia="MS Gothic" w:hAnsi="Calibri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C6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C69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MacroTextChar">
    <w:name w:val="Macro Text Char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C693F"/>
    <w:rPr>
      <w:i/>
      <w:iCs/>
      <w:color w:val="000000"/>
    </w:rPr>
  </w:style>
  <w:style w:type="character" w:customStyle="1" w:styleId="Heading4Char">
    <w:name w:val="Heading 4 Char"/>
    <w:link w:val="Heading4"/>
    <w:uiPriority w:val="9"/>
    <w:semiHidden/>
    <w:rsid w:val="00FC69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FC693F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FC693F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FC693F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C69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C69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FC693F"/>
    <w:rPr>
      <w:b/>
      <w:bCs/>
    </w:rPr>
  </w:style>
  <w:style w:type="character" w:styleId="Emphasis">
    <w:name w:val="Emphasis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C693F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C693F"/>
    <w:rPr>
      <w:i/>
      <w:iCs/>
      <w:color w:val="808080"/>
    </w:rPr>
  </w:style>
  <w:style w:type="character" w:styleId="IntenseEmphasis">
    <w:name w:val="Intense Emphasis"/>
    <w:uiPriority w:val="21"/>
    <w:qFormat/>
    <w:rsid w:val="00FC693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C693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C693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Unicode MS" w:eastAsia="MS Gothic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5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B5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zif.tbzmed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fac.tbzmed.ac.ir/?pageid=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AA96C-E962-4BB6-ADCD-62E48992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8150</CharactersWithSpaces>
  <SharedDoc>false</SharedDoc>
  <HyperlinkBase/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https://medfac.tbzmed.ac.ir/?pageid=270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https://prazif.tbzmed.ac.ir/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3</cp:revision>
  <cp:lastPrinted>2025-08-19T08:51:00Z</cp:lastPrinted>
  <dcterms:created xsi:type="dcterms:W3CDTF">2025-10-05T06:56:00Z</dcterms:created>
  <dcterms:modified xsi:type="dcterms:W3CDTF">2025-10-05T07:51:00Z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0d4696d1-4cff-428b-884a-ef02fb2d935d</vt:lpwstr>
  </property>
</Properties>
</file>