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194B1" w14:textId="77777777" w:rsidR="00937B1C" w:rsidRDefault="00937B1C">
      <w:pPr>
        <w:bidi/>
      </w:pPr>
    </w:p>
    <w:tbl>
      <w:tblPr>
        <w:tblStyle w:val="LightGrid-Accent1"/>
        <w:tblpPr w:leftFromText="45" w:rightFromText="45" w:bottomFromText="420" w:vertAnchor="text" w:horzAnchor="margin" w:tblpXSpec="center" w:tblpY="56"/>
        <w:bidiVisual/>
        <w:tblW w:w="12000" w:type="dxa"/>
        <w:tblLook w:val="04A0" w:firstRow="1" w:lastRow="0" w:firstColumn="1" w:lastColumn="0" w:noHBand="0" w:noVBand="1"/>
      </w:tblPr>
      <w:tblGrid>
        <w:gridCol w:w="6772"/>
        <w:gridCol w:w="5228"/>
      </w:tblGrid>
      <w:tr w:rsidR="0097513F" w:rsidRPr="0097513F" w14:paraId="415571C5" w14:textId="77777777" w:rsidTr="00937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0" w:type="dxa"/>
            <w:gridSpan w:val="2"/>
          </w:tcPr>
          <w:p w14:paraId="26404797" w14:textId="77777777" w:rsidR="00937B1C" w:rsidRPr="0097513F" w:rsidRDefault="00937B1C" w:rsidP="00937B1C">
            <w:pPr>
              <w:bidi/>
              <w:spacing w:after="150"/>
              <w:jc w:val="center"/>
              <w:rPr>
                <w:rFonts w:ascii="Tahoma" w:eastAsia="Times New Roman" w:hAnsi="Tahoma" w:cs="B Lotu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</w:pPr>
          </w:p>
          <w:p w14:paraId="30B63316" w14:textId="030D73A1" w:rsidR="00937B1C" w:rsidRPr="0097513F" w:rsidRDefault="00937B1C" w:rsidP="0097513F">
            <w:pPr>
              <w:shd w:val="clear" w:color="auto" w:fill="31849B" w:themeFill="accent5" w:themeFillShade="BF"/>
              <w:bidi/>
              <w:spacing w:after="150"/>
              <w:jc w:val="center"/>
              <w:rPr>
                <w:rFonts w:ascii="Tahoma" w:eastAsia="Times New Roman" w:hAnsi="Tahoma" w:cs="B Lotus"/>
                <w:color w:val="244061" w:themeColor="accent1" w:themeShade="80"/>
                <w:sz w:val="72"/>
                <w:szCs w:val="42"/>
                <w:rtl/>
                <w:lang w:bidi="fa-IR"/>
              </w:rPr>
            </w:pP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72"/>
                <w:szCs w:val="42"/>
                <w:rtl/>
              </w:rPr>
              <w:t xml:space="preserve">طرح درس </w:t>
            </w:r>
            <w:r w:rsidR="0097513F" w:rsidRPr="0097513F">
              <w:rPr>
                <w:rFonts w:ascii="Tahoma" w:eastAsia="Times New Roman" w:hAnsi="Tahoma" w:cs="B Lotus" w:hint="cs"/>
                <w:color w:val="244061" w:themeColor="accent1" w:themeShade="80"/>
                <w:sz w:val="72"/>
                <w:szCs w:val="42"/>
                <w:rtl/>
                <w:lang w:bidi="fa-IR"/>
              </w:rPr>
              <w:t>دستیاران گروه ارولوژی</w:t>
            </w:r>
          </w:p>
          <w:p w14:paraId="1D603CC1" w14:textId="296D1C1A" w:rsidR="00937B1C" w:rsidRPr="0097513F" w:rsidRDefault="00937B1C" w:rsidP="00937B1C">
            <w:pPr>
              <w:jc w:val="right"/>
              <w:rPr>
                <w:rFonts w:cs="B Lotus"/>
                <w:color w:val="244061" w:themeColor="accent1" w:themeShade="80"/>
                <w:sz w:val="28"/>
                <w:szCs w:val="28"/>
              </w:rPr>
            </w:pP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>مق</w:t>
            </w:r>
            <w:r w:rsidRPr="0097513F">
              <w:rPr>
                <w:rFonts w:cs="B Lotus"/>
                <w:color w:val="244061" w:themeColor="accent1" w:themeShade="80"/>
                <w:sz w:val="28"/>
                <w:szCs w:val="28"/>
                <w:rtl/>
              </w:rPr>
              <w:t>طع : دست</w:t>
            </w: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sz w:val="28"/>
                <w:szCs w:val="28"/>
                <w:rtl/>
              </w:rPr>
              <w:t>ار</w:t>
            </w: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sz w:val="28"/>
                <w:szCs w:val="28"/>
                <w:rtl/>
              </w:rPr>
              <w:t xml:space="preserve"> (تخصص بال</w:t>
            </w: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sz w:val="28"/>
                <w:szCs w:val="28"/>
                <w:rtl/>
              </w:rPr>
              <w:t>ن</w:t>
            </w: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>ی ارولوژی</w:t>
            </w:r>
            <w:r w:rsidRPr="0097513F">
              <w:rPr>
                <w:rFonts w:cs="B Lotus"/>
                <w:color w:val="244061" w:themeColor="accent1" w:themeShade="80"/>
                <w:sz w:val="28"/>
                <w:szCs w:val="28"/>
                <w:rtl/>
              </w:rPr>
              <w:t>)</w:t>
            </w:r>
          </w:p>
          <w:p w14:paraId="10077D0D" w14:textId="1E0179B4" w:rsidR="00937B1C" w:rsidRPr="0097513F" w:rsidRDefault="00937B1C" w:rsidP="00166EAB">
            <w:pPr>
              <w:jc w:val="right"/>
              <w:rPr>
                <w:rFonts w:cs="B Lotus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>مدی</w:t>
            </w:r>
            <w:r w:rsidRPr="0097513F">
              <w:rPr>
                <w:rFonts w:cs="B Lotus" w:hint="eastAsia"/>
                <w:color w:val="244061" w:themeColor="accent1" w:themeShade="80"/>
                <w:sz w:val="28"/>
                <w:szCs w:val="28"/>
                <w:rtl/>
              </w:rPr>
              <w:t>ر</w:t>
            </w:r>
            <w:r w:rsidRPr="0097513F">
              <w:rPr>
                <w:rFonts w:cs="B Lotus"/>
                <w:color w:val="244061" w:themeColor="accent1" w:themeShade="80"/>
                <w:sz w:val="28"/>
                <w:szCs w:val="28"/>
                <w:rtl/>
              </w:rPr>
              <w:t xml:space="preserve"> گروه:</w:t>
            </w: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 </w:t>
            </w:r>
            <w:r w:rsidRPr="0097513F">
              <w:rPr>
                <w:rFonts w:cs="B Lotus" w:hint="cs"/>
                <w:i/>
                <w:iCs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دکتر </w:t>
            </w:r>
            <w:r w:rsidR="00166EAB">
              <w:rPr>
                <w:rFonts w:cs="B Lotus" w:hint="cs"/>
                <w:i/>
                <w:iCs/>
                <w:color w:val="244061" w:themeColor="accent1" w:themeShade="80"/>
                <w:sz w:val="28"/>
                <w:szCs w:val="28"/>
                <w:rtl/>
                <w:lang w:bidi="fa-IR"/>
              </w:rPr>
              <w:t>محسن محمدرحیمی</w:t>
            </w:r>
          </w:p>
          <w:p w14:paraId="0A551366" w14:textId="4D95FA07" w:rsidR="00937B1C" w:rsidRPr="0097513F" w:rsidRDefault="00937B1C" w:rsidP="00166EAB">
            <w:pPr>
              <w:jc w:val="right"/>
              <w:rPr>
                <w:rFonts w:cs="B Lotus"/>
                <w:b w:val="0"/>
                <w:bCs w:val="0"/>
                <w:color w:val="244061" w:themeColor="accent1" w:themeShade="80"/>
                <w:sz w:val="28"/>
                <w:szCs w:val="28"/>
                <w:rtl/>
              </w:rPr>
            </w:pPr>
            <w:r w:rsidRPr="0097513F">
              <w:rPr>
                <w:rFonts w:cs="B Lotus" w:hint="eastAsia"/>
                <w:color w:val="244061" w:themeColor="accent1" w:themeShade="80"/>
                <w:sz w:val="28"/>
                <w:szCs w:val="28"/>
                <w:rtl/>
              </w:rPr>
              <w:t>رئ</w:t>
            </w: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sz w:val="28"/>
                <w:szCs w:val="28"/>
                <w:rtl/>
              </w:rPr>
              <w:t>س</w:t>
            </w:r>
            <w:r w:rsidRPr="0097513F">
              <w:rPr>
                <w:rFonts w:cs="B Lotus"/>
                <w:color w:val="244061" w:themeColor="accent1" w:themeShade="80"/>
                <w:sz w:val="28"/>
                <w:szCs w:val="28"/>
                <w:rtl/>
              </w:rPr>
              <w:t xml:space="preserve"> بخش</w:t>
            </w: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 xml:space="preserve"> بیمارستان امام رضا </w:t>
            </w:r>
            <w:r w:rsidRPr="0097513F">
              <w:rPr>
                <w:rFonts w:cs="B Lotus"/>
                <w:color w:val="244061" w:themeColor="accent1" w:themeShade="80"/>
                <w:sz w:val="28"/>
                <w:szCs w:val="28"/>
                <w:rtl/>
              </w:rPr>
              <w:t xml:space="preserve">: دکتر </w:t>
            </w:r>
            <w:r w:rsidR="00166EAB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>احسان سپهران</w:t>
            </w:r>
          </w:p>
          <w:p w14:paraId="35CF47DD" w14:textId="2BEC9EC3" w:rsidR="00E97771" w:rsidRPr="0097513F" w:rsidRDefault="00E97771" w:rsidP="00166EAB">
            <w:pPr>
              <w:jc w:val="right"/>
              <w:rPr>
                <w:rFonts w:cs="B Lotus"/>
                <w:color w:val="244061" w:themeColor="accent1" w:themeShade="80"/>
                <w:sz w:val="28"/>
                <w:szCs w:val="28"/>
                <w:rtl/>
              </w:rPr>
            </w:pP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>معاون تخصصی و فوق تخصصی:دکتر</w:t>
            </w:r>
            <w:r w:rsidR="00166EAB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>الهام جهان تابی</w:t>
            </w:r>
          </w:p>
          <w:p w14:paraId="7CD5E1F4" w14:textId="77777777" w:rsidR="00937B1C" w:rsidRPr="0097513F" w:rsidRDefault="00937B1C" w:rsidP="00937B1C">
            <w:pPr>
              <w:jc w:val="right"/>
              <w:rPr>
                <w:rFonts w:cs="B Lotus"/>
                <w:color w:val="244061" w:themeColor="accent1" w:themeShade="80"/>
                <w:sz w:val="28"/>
                <w:szCs w:val="28"/>
              </w:rPr>
            </w:pPr>
            <w:r w:rsidRPr="0097513F">
              <w:rPr>
                <w:rFonts w:cs="B Lotus" w:hint="eastAsia"/>
                <w:color w:val="244061" w:themeColor="accent1" w:themeShade="80"/>
                <w:sz w:val="28"/>
                <w:szCs w:val="28"/>
                <w:rtl/>
              </w:rPr>
              <w:t xml:space="preserve"> رئ</w:t>
            </w: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sz w:val="28"/>
                <w:szCs w:val="28"/>
                <w:rtl/>
              </w:rPr>
              <w:t>س</w:t>
            </w:r>
            <w:r w:rsidRPr="0097513F">
              <w:rPr>
                <w:rFonts w:cs="B Lotus"/>
                <w:color w:val="244061" w:themeColor="accent1" w:themeShade="80"/>
                <w:sz w:val="28"/>
                <w:szCs w:val="28"/>
                <w:rtl/>
              </w:rPr>
              <w:t xml:space="preserve"> بخش</w:t>
            </w: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 xml:space="preserve"> بیمارستان سینا </w:t>
            </w:r>
            <w:r w:rsidRPr="0097513F">
              <w:rPr>
                <w:rFonts w:cs="B Lotus"/>
                <w:color w:val="244061" w:themeColor="accent1" w:themeShade="80"/>
                <w:sz w:val="28"/>
                <w:szCs w:val="28"/>
                <w:rtl/>
              </w:rPr>
              <w:t>:</w:t>
            </w: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 xml:space="preserve"> دکتر کمال الدین حسن زاده</w:t>
            </w:r>
          </w:p>
          <w:p w14:paraId="344A4CCC" w14:textId="47589F15" w:rsidR="00937B1C" w:rsidRPr="0097513F" w:rsidRDefault="00937B1C" w:rsidP="00166EAB">
            <w:pPr>
              <w:jc w:val="right"/>
              <w:rPr>
                <w:rFonts w:cs="B Lotus"/>
                <w:color w:val="244061" w:themeColor="accent1" w:themeShade="80"/>
                <w:sz w:val="28"/>
                <w:szCs w:val="28"/>
                <w:rtl/>
              </w:rPr>
            </w:pPr>
            <w:r w:rsidRPr="0097513F">
              <w:rPr>
                <w:rFonts w:cs="B Lotus" w:hint="eastAsia"/>
                <w:color w:val="244061" w:themeColor="accent1" w:themeShade="80"/>
                <w:sz w:val="28"/>
                <w:szCs w:val="28"/>
                <w:rtl/>
              </w:rPr>
              <w:t>معاون</w:t>
            </w:r>
            <w:r w:rsidRPr="0097513F">
              <w:rPr>
                <w:rFonts w:cs="B Lotus"/>
                <w:color w:val="244061" w:themeColor="accent1" w:themeShade="80"/>
                <w:sz w:val="28"/>
                <w:szCs w:val="28"/>
                <w:rtl/>
              </w:rPr>
              <w:t xml:space="preserve"> آموزش</w:t>
            </w: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sz w:val="28"/>
                <w:szCs w:val="28"/>
                <w:rtl/>
              </w:rPr>
              <w:t xml:space="preserve"> پزشک</w:t>
            </w: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sz w:val="28"/>
                <w:szCs w:val="28"/>
                <w:rtl/>
              </w:rPr>
              <w:t xml:space="preserve"> عموم</w:t>
            </w: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sz w:val="28"/>
                <w:szCs w:val="28"/>
                <w:rtl/>
              </w:rPr>
              <w:t xml:space="preserve"> : دکتر</w:t>
            </w:r>
            <w:r w:rsidR="00166EAB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>نیما نقدی</w:t>
            </w:r>
          </w:p>
          <w:p w14:paraId="2170EB07" w14:textId="77777777" w:rsidR="00937B1C" w:rsidRPr="0097513F" w:rsidRDefault="00937B1C" w:rsidP="00937B1C">
            <w:pPr>
              <w:jc w:val="right"/>
              <w:rPr>
                <w:rFonts w:cs="B Lotus"/>
                <w:color w:val="244061" w:themeColor="accent1" w:themeShade="80"/>
                <w:sz w:val="28"/>
                <w:szCs w:val="28"/>
                <w:rtl/>
              </w:rPr>
            </w:pPr>
            <w:r w:rsidRPr="0097513F">
              <w:rPr>
                <w:rFonts w:cs="B Lotus" w:hint="eastAsia"/>
                <w:color w:val="244061" w:themeColor="accent1" w:themeShade="80"/>
                <w:sz w:val="28"/>
                <w:szCs w:val="28"/>
                <w:rtl/>
              </w:rPr>
              <w:t xml:space="preserve"> معاون</w:t>
            </w:r>
            <w:r w:rsidRPr="0097513F">
              <w:rPr>
                <w:rFonts w:cs="B Lotus" w:hint="cs"/>
                <w:color w:val="244061" w:themeColor="accent1" w:themeShade="80"/>
                <w:sz w:val="28"/>
                <w:szCs w:val="28"/>
                <w:rtl/>
              </w:rPr>
              <w:t xml:space="preserve"> پژوهشی گروه : دکتر بهزاد لطفی</w:t>
            </w:r>
          </w:p>
          <w:p w14:paraId="03F538DF" w14:textId="77777777" w:rsidR="00937B1C" w:rsidRPr="0097513F" w:rsidRDefault="00937B1C" w:rsidP="00937B1C">
            <w:pPr>
              <w:jc w:val="right"/>
              <w:rPr>
                <w:rFonts w:cs="B Lotus"/>
                <w:color w:val="244061" w:themeColor="accent1" w:themeShade="80"/>
              </w:rPr>
            </w:pPr>
          </w:p>
          <w:p w14:paraId="719387DE" w14:textId="61AF338D" w:rsidR="00937B1C" w:rsidRPr="0097513F" w:rsidRDefault="00937B1C" w:rsidP="00166EAB">
            <w:pPr>
              <w:jc w:val="right"/>
              <w:rPr>
                <w:rFonts w:cs="B Lotus"/>
                <w:color w:val="244061" w:themeColor="accent1" w:themeShade="80"/>
              </w:rPr>
            </w:pPr>
            <w:r w:rsidRPr="0097513F">
              <w:rPr>
                <w:rFonts w:cs="B Lotus" w:hint="eastAsia"/>
                <w:color w:val="244061" w:themeColor="accent1" w:themeShade="80"/>
                <w:sz w:val="24"/>
                <w:szCs w:val="24"/>
                <w:rtl/>
              </w:rPr>
              <w:t>تعداد</w:t>
            </w:r>
            <w:r w:rsidRPr="0097513F">
              <w:rPr>
                <w:rFonts w:cs="B Lotus"/>
                <w:color w:val="244061" w:themeColor="accent1" w:themeShade="80"/>
                <w:sz w:val="24"/>
                <w:szCs w:val="24"/>
                <w:rtl/>
              </w:rPr>
              <w:t xml:space="preserve"> اعضا</w:t>
            </w:r>
            <w:r w:rsidRPr="0097513F">
              <w:rPr>
                <w:rFonts w:cs="B Lotus" w:hint="cs"/>
                <w:color w:val="244061" w:themeColor="accent1" w:themeShade="80"/>
                <w:sz w:val="24"/>
                <w:szCs w:val="24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sz w:val="24"/>
                <w:szCs w:val="24"/>
                <w:rtl/>
              </w:rPr>
              <w:t xml:space="preserve"> ه</w:t>
            </w:r>
            <w:r w:rsidRPr="0097513F">
              <w:rPr>
                <w:rFonts w:cs="B Lotus" w:hint="cs"/>
                <w:color w:val="244061" w:themeColor="accent1" w:themeShade="80"/>
                <w:sz w:val="24"/>
                <w:szCs w:val="24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sz w:val="24"/>
                <w:szCs w:val="24"/>
                <w:rtl/>
              </w:rPr>
              <w:t>ئت</w:t>
            </w:r>
            <w:r w:rsidRPr="0097513F">
              <w:rPr>
                <w:rFonts w:cs="B Lotus"/>
                <w:color w:val="244061" w:themeColor="accent1" w:themeShade="80"/>
                <w:sz w:val="24"/>
                <w:szCs w:val="24"/>
                <w:rtl/>
              </w:rPr>
              <w:t xml:space="preserve"> علم</w:t>
            </w:r>
            <w:r w:rsidRPr="0097513F">
              <w:rPr>
                <w:rFonts w:cs="B Lotus" w:hint="cs"/>
                <w:color w:val="244061" w:themeColor="accent1" w:themeShade="80"/>
                <w:sz w:val="24"/>
                <w:szCs w:val="24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sz w:val="24"/>
                <w:szCs w:val="24"/>
                <w:rtl/>
              </w:rPr>
              <w:t xml:space="preserve">:  </w:t>
            </w:r>
            <w:r w:rsidR="00166EAB">
              <w:rPr>
                <w:rFonts w:cs="B Lotus" w:hint="cs"/>
                <w:color w:val="244061" w:themeColor="accent1" w:themeShade="80"/>
                <w:rtl/>
              </w:rPr>
              <w:t>12</w:t>
            </w:r>
            <w:bookmarkStart w:id="0" w:name="_GoBack"/>
            <w:bookmarkEnd w:id="0"/>
          </w:p>
          <w:p w14:paraId="43D04D14" w14:textId="11D379F2" w:rsidR="00937B1C" w:rsidRPr="0097513F" w:rsidRDefault="00937B1C" w:rsidP="00937B1C">
            <w:pPr>
              <w:jc w:val="right"/>
              <w:rPr>
                <w:rFonts w:cs="B Lotus"/>
                <w:color w:val="244061" w:themeColor="accent1" w:themeShade="80"/>
              </w:rPr>
            </w:pPr>
          </w:p>
          <w:p w14:paraId="2929D4CE" w14:textId="77777777" w:rsidR="00937B1C" w:rsidRPr="0097513F" w:rsidRDefault="00937B1C" w:rsidP="00937B1C">
            <w:pPr>
              <w:jc w:val="right"/>
              <w:rPr>
                <w:rFonts w:cs="B Lotus"/>
                <w:color w:val="244061" w:themeColor="accent1" w:themeShade="80"/>
              </w:rPr>
            </w:pPr>
            <w:r w:rsidRPr="0097513F">
              <w:rPr>
                <w:rFonts w:cs="B Lotus" w:hint="eastAsia"/>
                <w:color w:val="244061" w:themeColor="accent1" w:themeShade="80"/>
                <w:rtl/>
              </w:rPr>
              <w:t>طول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دوره: چهار سال</w:t>
            </w:r>
          </w:p>
          <w:p w14:paraId="44D5A2D3" w14:textId="77777777" w:rsidR="00937B1C" w:rsidRPr="0097513F" w:rsidRDefault="00937B1C" w:rsidP="00937B1C">
            <w:pPr>
              <w:jc w:val="right"/>
              <w:rPr>
                <w:rFonts w:cs="B Lotus"/>
                <w:color w:val="244061" w:themeColor="accent1" w:themeShade="80"/>
              </w:rPr>
            </w:pPr>
            <w:r w:rsidRPr="0097513F">
              <w:rPr>
                <w:rFonts w:cs="B Lotus" w:hint="eastAsia"/>
                <w:color w:val="244061" w:themeColor="accent1" w:themeShade="80"/>
                <w:rtl/>
              </w:rPr>
              <w:t>نوع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واحد : عمل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- نظر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</w:p>
          <w:p w14:paraId="52D45723" w14:textId="3015D605" w:rsidR="00937B1C" w:rsidRPr="0097513F" w:rsidRDefault="00937B1C" w:rsidP="00937B1C">
            <w:pPr>
              <w:jc w:val="right"/>
              <w:rPr>
                <w:rFonts w:cs="B Lotus"/>
                <w:color w:val="244061" w:themeColor="accent1" w:themeShade="80"/>
              </w:rPr>
            </w:pPr>
            <w:r w:rsidRPr="0097513F">
              <w:rPr>
                <w:rFonts w:cs="B Lotus" w:hint="eastAsia"/>
                <w:color w:val="244061" w:themeColor="accent1" w:themeShade="80"/>
                <w:rtl/>
              </w:rPr>
              <w:t>ساعت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حضور در ب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مارستان</w:t>
            </w:r>
            <w:r w:rsidR="00E97771" w:rsidRPr="0097513F">
              <w:rPr>
                <w:rFonts w:cs="B Lotus" w:hint="cs"/>
                <w:color w:val="244061" w:themeColor="accent1" w:themeShade="80"/>
                <w:rtl/>
              </w:rPr>
              <w:t>30/7</w:t>
            </w:r>
          </w:p>
          <w:p w14:paraId="371FB56E" w14:textId="50C0533C" w:rsidR="00937B1C" w:rsidRPr="0097513F" w:rsidRDefault="00937B1C" w:rsidP="00937B1C">
            <w:pPr>
              <w:jc w:val="right"/>
              <w:rPr>
                <w:rFonts w:cs="B Lotus"/>
                <w:color w:val="244061" w:themeColor="accent1" w:themeShade="80"/>
              </w:rPr>
            </w:pPr>
            <w:r w:rsidRPr="0097513F">
              <w:rPr>
                <w:rFonts w:cs="B Lotus" w:hint="eastAsia"/>
                <w:color w:val="244061" w:themeColor="accent1" w:themeShade="80"/>
                <w:rtl/>
              </w:rPr>
              <w:t>ساعت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شروع برنامه ها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آموزش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>:  8</w:t>
            </w:r>
          </w:p>
          <w:p w14:paraId="567FFD06" w14:textId="77777777" w:rsidR="00937B1C" w:rsidRPr="0097513F" w:rsidRDefault="00937B1C" w:rsidP="00937B1C">
            <w:pPr>
              <w:jc w:val="right"/>
              <w:rPr>
                <w:rFonts w:cs="B Lotus"/>
                <w:color w:val="244061" w:themeColor="accent1" w:themeShade="80"/>
              </w:rPr>
            </w:pPr>
            <w:r w:rsidRPr="0097513F">
              <w:rPr>
                <w:rFonts w:cs="B Lotus" w:hint="eastAsia"/>
                <w:color w:val="244061" w:themeColor="accent1" w:themeShade="80"/>
                <w:rtl/>
              </w:rPr>
              <w:t>روزها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فعال آموزش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>: شنبه تا پنجشنبه</w:t>
            </w:r>
          </w:p>
          <w:p w14:paraId="071AB4A3" w14:textId="77777777" w:rsidR="00937B1C" w:rsidRPr="0097513F" w:rsidRDefault="00937B1C" w:rsidP="00937B1C">
            <w:pPr>
              <w:jc w:val="right"/>
              <w:rPr>
                <w:rFonts w:cs="B Lotus"/>
                <w:color w:val="244061" w:themeColor="accent1" w:themeShade="80"/>
              </w:rPr>
            </w:pPr>
            <w:r w:rsidRPr="0097513F">
              <w:rPr>
                <w:rFonts w:cs="B Lotus" w:hint="eastAsia"/>
                <w:color w:val="244061" w:themeColor="accent1" w:themeShade="80"/>
                <w:rtl/>
              </w:rPr>
              <w:t>مکان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برگزار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جلسات آموزش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عمل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>: بخش بستر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- اتاق عمل 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مرکزی- اورژانس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و درمانگاه 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ارولوژی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ب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مارستان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 xml:space="preserve">امام رضا و سینا </w:t>
            </w:r>
          </w:p>
          <w:p w14:paraId="26908272" w14:textId="77777777" w:rsidR="00937B1C" w:rsidRPr="0097513F" w:rsidRDefault="00937B1C" w:rsidP="00937B1C">
            <w:pPr>
              <w:jc w:val="right"/>
              <w:rPr>
                <w:rFonts w:cs="B Lotus"/>
                <w:color w:val="244061" w:themeColor="accent1" w:themeShade="80"/>
              </w:rPr>
            </w:pPr>
            <w:r w:rsidRPr="0097513F">
              <w:rPr>
                <w:rFonts w:cs="B Lotus" w:hint="eastAsia"/>
                <w:color w:val="244061" w:themeColor="accent1" w:themeShade="80"/>
                <w:rtl/>
              </w:rPr>
              <w:t>نحوه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حضور و غ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اب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: توسط دستگاه چهره 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اب</w:t>
            </w:r>
            <w:r w:rsidRPr="0097513F">
              <w:rPr>
                <w:rFonts w:cs="B Lotus"/>
                <w:color w:val="244061" w:themeColor="accent1" w:themeShade="80"/>
                <w:rtl/>
              </w:rPr>
              <w:t>- حضور و غ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اب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دست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در درمانگاه و بخش بستر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</w:p>
          <w:p w14:paraId="10E90FDB" w14:textId="77777777" w:rsidR="00937B1C" w:rsidRPr="0097513F" w:rsidRDefault="00937B1C" w:rsidP="00937B1C">
            <w:pPr>
              <w:jc w:val="right"/>
              <w:rPr>
                <w:rFonts w:cs="B Lotus"/>
                <w:color w:val="244061" w:themeColor="accent1" w:themeShade="80"/>
                <w:rtl/>
              </w:rPr>
            </w:pPr>
            <w:r w:rsidRPr="0097513F">
              <w:rPr>
                <w:rFonts w:cs="B Lotus" w:hint="eastAsia"/>
                <w:color w:val="244061" w:themeColor="accent1" w:themeShade="80"/>
                <w:rtl/>
              </w:rPr>
              <w:t>کش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ک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بخش: از ساعت 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 xml:space="preserve">14 </w:t>
            </w:r>
            <w:r w:rsidRPr="0097513F">
              <w:rPr>
                <w:rFonts w:cs="B Lotus"/>
                <w:color w:val="244061" w:themeColor="accent1" w:themeShade="80"/>
                <w:rtl/>
              </w:rPr>
              <w:t>تا  8صبح روز بعد</w:t>
            </w:r>
          </w:p>
          <w:p w14:paraId="58120020" w14:textId="77777777" w:rsidR="00937B1C" w:rsidRPr="0097513F" w:rsidRDefault="00937B1C" w:rsidP="00937B1C">
            <w:pPr>
              <w:jc w:val="right"/>
              <w:rPr>
                <w:rFonts w:cs="B Lotus"/>
                <w:color w:val="244061" w:themeColor="accent1" w:themeShade="80"/>
                <w:rtl/>
              </w:rPr>
            </w:pPr>
          </w:p>
          <w:p w14:paraId="459BB4F9" w14:textId="77777777" w:rsidR="00937B1C" w:rsidRPr="0097513F" w:rsidRDefault="00937B1C" w:rsidP="00937B1C">
            <w:pPr>
              <w:jc w:val="right"/>
              <w:rPr>
                <w:rFonts w:cs="B Lotus"/>
                <w:color w:val="244061" w:themeColor="accent1" w:themeShade="80"/>
                <w:rtl/>
              </w:rPr>
            </w:pPr>
            <w:r w:rsidRPr="0097513F">
              <w:rPr>
                <w:rFonts w:cs="B Lotus" w:hint="cs"/>
                <w:color w:val="244061" w:themeColor="accent1" w:themeShade="80"/>
                <w:rtl/>
              </w:rPr>
              <w:t>معرفی رشته</w:t>
            </w:r>
          </w:p>
          <w:p w14:paraId="017A9D23" w14:textId="77777777" w:rsidR="00937B1C" w:rsidRPr="0097513F" w:rsidRDefault="00937B1C" w:rsidP="00937B1C">
            <w:pPr>
              <w:jc w:val="right"/>
              <w:rPr>
                <w:rFonts w:cs="B Lotus"/>
                <w:b w:val="0"/>
                <w:bCs w:val="0"/>
                <w:color w:val="244061" w:themeColor="accent1" w:themeShade="80"/>
                <w:rtl/>
              </w:rPr>
            </w:pPr>
            <w:r w:rsidRPr="0097513F">
              <w:rPr>
                <w:rFonts w:cs="B Lotus"/>
                <w:color w:val="244061" w:themeColor="accent1" w:themeShade="80"/>
                <w:rtl/>
              </w:rPr>
              <w:t>رشته جراحی کلیه و مجاري ادراري- تناسلی، رشته اي از علوم بالینی و جراحی است که به اقدامات پیشگیري، تشخیص، درمان و مراقبت و بازتوانی بیماریهاي طبی و جراحی دستگاه ادراري و تناسلی و ضمائم آن می پردازد و شامل حوزه هاي ذیل می گردد: بیماریهاي غدد فوق کلیه، کلیه، حالب، مثانه، پیشابراه ،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 xml:space="preserve"> مشکلات فانکشنال و 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بی اختیاري 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 xml:space="preserve">های 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ادرار 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 xml:space="preserve"> و انجام ارودینامیک و نرویولوژی </w:t>
            </w:r>
            <w:r w:rsidRPr="0097513F">
              <w:rPr>
                <w:rFonts w:cs="B Lotus"/>
                <w:color w:val="244061" w:themeColor="accent1" w:themeShade="80"/>
                <w:rtl/>
              </w:rPr>
              <w:t>در هر دو جنس،، پروستات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 xml:space="preserve"> و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ناباروري مردان ، ناتوانی جنسی، اختلالات رشد ونمو و مادرزادي این اعضا از جمله ابهام تناسلی و نیز جراحی بیماریهاي خلف صفاقی ارولوزیک وکانال مغبنی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 xml:space="preserve"> در هر دو جنس  و اختلالات کف لگن در زنان .</w:t>
            </w:r>
          </w:p>
          <w:p w14:paraId="57EAF1AC" w14:textId="5C231EB3" w:rsidR="00937B1C" w:rsidRPr="0097513F" w:rsidRDefault="00937B1C" w:rsidP="00937B1C">
            <w:pPr>
              <w:rPr>
                <w:rFonts w:cs="B Lotus"/>
                <w:color w:val="244061" w:themeColor="accent1" w:themeShade="80"/>
                <w:rtl/>
              </w:rPr>
            </w:pPr>
            <w:r w:rsidRPr="0097513F">
              <w:rPr>
                <w:rFonts w:cs="B Lotus"/>
                <w:color w:val="244061" w:themeColor="accent1" w:themeShade="80"/>
                <w:rtl/>
              </w:rPr>
              <w:t>دانش آموختگان این رشته دانش ومهارتهاي تخصصی خود را در زمینه هاي آموزشی ، پژوهشی و خدمات سلامتی در اختیار جامعه قرار خواهند داد</w:t>
            </w:r>
            <w:r w:rsidR="0097513F" w:rsidRPr="0097513F">
              <w:rPr>
                <w:rFonts w:cs="B Lotus" w:hint="cs"/>
                <w:color w:val="244061" w:themeColor="accent1" w:themeShade="80"/>
                <w:rtl/>
              </w:rPr>
              <w:t xml:space="preserve">                          </w:t>
            </w:r>
          </w:p>
          <w:p w14:paraId="6B4648E5" w14:textId="77777777" w:rsidR="00937B1C" w:rsidRPr="0097513F" w:rsidRDefault="00937B1C" w:rsidP="00937B1C">
            <w:pPr>
              <w:jc w:val="right"/>
              <w:rPr>
                <w:rFonts w:cs="B Lotus"/>
                <w:b w:val="0"/>
                <w:bCs w:val="0"/>
                <w:color w:val="244061" w:themeColor="accent1" w:themeShade="80"/>
                <w:sz w:val="40"/>
                <w:szCs w:val="40"/>
                <w:rtl/>
              </w:rPr>
            </w:pPr>
            <w:r w:rsidRPr="0097513F">
              <w:rPr>
                <w:rFonts w:cs="B Lotus"/>
                <w:color w:val="244061" w:themeColor="accent1" w:themeShade="80"/>
                <w:sz w:val="40"/>
                <w:szCs w:val="40"/>
                <w:rtl/>
              </w:rPr>
              <w:lastRenderedPageBreak/>
              <w:t>رسالت گروه</w:t>
            </w:r>
            <w:r w:rsidRPr="0097513F">
              <w:rPr>
                <w:rFonts w:cs="B Lotus"/>
                <w:color w:val="244061" w:themeColor="accent1" w:themeShade="80"/>
                <w:sz w:val="40"/>
                <w:szCs w:val="40"/>
              </w:rPr>
              <w:t xml:space="preserve"> </w:t>
            </w:r>
          </w:p>
          <w:p w14:paraId="026776B3" w14:textId="77777777" w:rsidR="00937B1C" w:rsidRPr="0097513F" w:rsidRDefault="00937B1C" w:rsidP="00937B1C">
            <w:pPr>
              <w:jc w:val="right"/>
              <w:rPr>
                <w:rFonts w:cs="B Lotus"/>
                <w:b w:val="0"/>
                <w:bCs w:val="0"/>
                <w:color w:val="244061" w:themeColor="accent1" w:themeShade="80"/>
              </w:rPr>
            </w:pPr>
            <w:r w:rsidRPr="0097513F">
              <w:rPr>
                <w:rFonts w:cs="B Lotus"/>
                <w:color w:val="244061" w:themeColor="accent1" w:themeShade="80"/>
                <w:rtl/>
              </w:rPr>
              <w:t>ترب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ت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ن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رو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انسان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در راستا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ارتقاء سلامت جامعه</w:t>
            </w:r>
          </w:p>
          <w:p w14:paraId="56416E18" w14:textId="77777777" w:rsidR="00937B1C" w:rsidRPr="0097513F" w:rsidRDefault="00937B1C" w:rsidP="00937B1C">
            <w:pPr>
              <w:jc w:val="right"/>
              <w:rPr>
                <w:rFonts w:cs="B Lotus"/>
                <w:b w:val="0"/>
                <w:bCs w:val="0"/>
                <w:color w:val="244061" w:themeColor="accent1" w:themeShade="80"/>
                <w:rtl/>
              </w:rPr>
            </w:pPr>
            <w:r w:rsidRPr="0097513F">
              <w:rPr>
                <w:rFonts w:cs="B Lotus"/>
                <w:color w:val="244061" w:themeColor="accent1" w:themeShade="80"/>
              </w:rPr>
              <w:t xml:space="preserve"> </w:t>
            </w:r>
            <w:r w:rsidRPr="0097513F">
              <w:rPr>
                <w:rFonts w:cs="B Lotus"/>
                <w:color w:val="244061" w:themeColor="accent1" w:themeShade="80"/>
                <w:rtl/>
              </w:rPr>
              <w:t>ارتقاء دانش و مهارت در دانشجو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ان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، ا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نترن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ها ، دست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اران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، پزشكان عموم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و در زم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نه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 xml:space="preserve"> </w:t>
            </w:r>
            <w:r w:rsidRPr="0097513F">
              <w:rPr>
                <w:rFonts w:cs="B Lotus"/>
                <w:color w:val="244061" w:themeColor="accent1" w:themeShade="80"/>
                <w:rtl/>
              </w:rPr>
              <w:t>علل ، ب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مار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زا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، تشخ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ص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ها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افتراق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و درمان ب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مار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ها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ارولوژی و اعمال جراحی ارولوژی</w:t>
            </w:r>
          </w:p>
          <w:p w14:paraId="272969FC" w14:textId="77777777" w:rsidR="00937B1C" w:rsidRPr="0097513F" w:rsidRDefault="00937B1C" w:rsidP="00937B1C">
            <w:pPr>
              <w:jc w:val="right"/>
              <w:rPr>
                <w:rFonts w:cs="B Lotus"/>
                <w:b w:val="0"/>
                <w:bCs w:val="0"/>
                <w:color w:val="244061" w:themeColor="accent1" w:themeShade="80"/>
                <w:rtl/>
              </w:rPr>
            </w:pPr>
          </w:p>
          <w:p w14:paraId="7AD3BC2A" w14:textId="77777777" w:rsidR="00937B1C" w:rsidRPr="0097513F" w:rsidRDefault="00937B1C" w:rsidP="00937B1C">
            <w:pPr>
              <w:jc w:val="right"/>
              <w:rPr>
                <w:rFonts w:cs="B Lotus"/>
                <w:b w:val="0"/>
                <w:bCs w:val="0"/>
                <w:color w:val="244061" w:themeColor="accent1" w:themeShade="80"/>
                <w:sz w:val="40"/>
                <w:szCs w:val="40"/>
              </w:rPr>
            </w:pPr>
            <w:r w:rsidRPr="0097513F">
              <w:rPr>
                <w:rFonts w:cs="B Lotus"/>
                <w:color w:val="244061" w:themeColor="accent1" w:themeShade="80"/>
                <w:sz w:val="40"/>
                <w:szCs w:val="40"/>
                <w:rtl/>
              </w:rPr>
              <w:t>دورنما</w:t>
            </w:r>
            <w:r w:rsidRPr="0097513F">
              <w:rPr>
                <w:rFonts w:cs="B Lotus" w:hint="cs"/>
                <w:color w:val="244061" w:themeColor="accent1" w:themeShade="80"/>
                <w:sz w:val="40"/>
                <w:szCs w:val="4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sz w:val="40"/>
                <w:szCs w:val="40"/>
                <w:rtl/>
              </w:rPr>
              <w:t xml:space="preserve"> گروه</w:t>
            </w:r>
          </w:p>
          <w:p w14:paraId="27E68C5F" w14:textId="77777777" w:rsidR="00937B1C" w:rsidRPr="0097513F" w:rsidRDefault="00937B1C" w:rsidP="00937B1C">
            <w:pPr>
              <w:jc w:val="right"/>
              <w:rPr>
                <w:rFonts w:cs="B Lotus"/>
                <w:b w:val="0"/>
                <w:bCs w:val="0"/>
                <w:color w:val="244061" w:themeColor="accent1" w:themeShade="80"/>
                <w:rtl/>
              </w:rPr>
            </w:pPr>
            <w:r w:rsidRPr="0097513F">
              <w:rPr>
                <w:rFonts w:cs="B Lotus"/>
                <w:color w:val="244061" w:themeColor="accent1" w:themeShade="80"/>
                <w:rtl/>
              </w:rPr>
              <w:t>تلاش در تحقق اهداف دانشگاه علوم پزشك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تبر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ز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</w:t>
            </w:r>
          </w:p>
          <w:p w14:paraId="13D56E34" w14:textId="77777777" w:rsidR="00E97771" w:rsidRPr="0097513F" w:rsidRDefault="00937B1C" w:rsidP="00937B1C">
            <w:pPr>
              <w:bidi/>
              <w:jc w:val="lowKashida"/>
              <w:rPr>
                <w:rFonts w:cs="B Lotus"/>
                <w:b w:val="0"/>
                <w:bCs w:val="0"/>
                <w:color w:val="244061" w:themeColor="accent1" w:themeShade="80"/>
                <w:rtl/>
              </w:rPr>
            </w:pP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ارتقاء سلامت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 xml:space="preserve"> و آگاهی 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جامعه</w:t>
            </w:r>
            <w:r w:rsidRPr="0097513F">
              <w:rPr>
                <w:rFonts w:cs="B Lotus"/>
                <w:color w:val="244061" w:themeColor="accent1" w:themeShade="80"/>
              </w:rPr>
              <w:cr/>
            </w:r>
            <w:r w:rsidRPr="0097513F">
              <w:rPr>
                <w:rFonts w:cs="B Lotus"/>
                <w:color w:val="244061" w:themeColor="accent1" w:themeShade="80"/>
                <w:rtl/>
              </w:rPr>
              <w:t>تلاش در پ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شگام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شدن در تشخ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ص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و درمان ب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 w:hint="eastAsia"/>
                <w:color w:val="244061" w:themeColor="accent1" w:themeShade="80"/>
                <w:rtl/>
              </w:rPr>
              <w:t>مار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ها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</w:t>
            </w:r>
            <w:r w:rsidRPr="0097513F">
              <w:rPr>
                <w:rFonts w:cs="B Lotus" w:hint="cs"/>
                <w:color w:val="244061" w:themeColor="accent1" w:themeShade="80"/>
                <w:rtl/>
              </w:rPr>
              <w:t>ارولوژی</w:t>
            </w:r>
            <w:r w:rsidRPr="0097513F">
              <w:rPr>
                <w:rFonts w:cs="B Lotus"/>
                <w:color w:val="244061" w:themeColor="accent1" w:themeShade="80"/>
                <w:rtl/>
              </w:rPr>
              <w:t xml:space="preserve"> منطقه</w:t>
            </w:r>
          </w:p>
          <w:p w14:paraId="7DAC4E48" w14:textId="77777777" w:rsidR="00E97771" w:rsidRPr="0097513F" w:rsidRDefault="00E97771" w:rsidP="00E97771">
            <w:pPr>
              <w:bidi/>
              <w:jc w:val="lowKashida"/>
              <w:rPr>
                <w:rFonts w:cs="Arial"/>
                <w:color w:val="244061" w:themeColor="accent1" w:themeShade="80"/>
                <w:rtl/>
              </w:rPr>
            </w:pPr>
          </w:p>
          <w:p w14:paraId="0F74B158" w14:textId="77777777" w:rsidR="00E97771" w:rsidRPr="0097513F" w:rsidRDefault="00E97771" w:rsidP="00E97771">
            <w:pPr>
              <w:bidi/>
              <w:jc w:val="lowKashida"/>
              <w:rPr>
                <w:rFonts w:cs="Arial"/>
                <w:color w:val="244061" w:themeColor="accent1" w:themeShade="80"/>
                <w:rtl/>
              </w:rPr>
            </w:pPr>
          </w:p>
          <w:p w14:paraId="238BF6B3" w14:textId="77777777" w:rsidR="00E97771" w:rsidRPr="0097513F" w:rsidRDefault="00E97771" w:rsidP="00E97771">
            <w:pPr>
              <w:bidi/>
              <w:jc w:val="lowKashida"/>
              <w:rPr>
                <w:rFonts w:cs="Arial"/>
                <w:color w:val="244061" w:themeColor="accent1" w:themeShade="80"/>
                <w:rtl/>
              </w:rPr>
            </w:pPr>
          </w:p>
          <w:p w14:paraId="21B62E70" w14:textId="77777777" w:rsidR="00E97771" w:rsidRPr="0097513F" w:rsidRDefault="00E97771" w:rsidP="00E97771">
            <w:pPr>
              <w:bidi/>
              <w:jc w:val="lowKashida"/>
              <w:rPr>
                <w:rFonts w:cs="Arial"/>
                <w:color w:val="244061" w:themeColor="accent1" w:themeShade="80"/>
                <w:rtl/>
              </w:rPr>
            </w:pPr>
          </w:p>
          <w:p w14:paraId="213F4F44" w14:textId="77777777" w:rsidR="00E97771" w:rsidRPr="0097513F" w:rsidRDefault="00E97771" w:rsidP="00E97771">
            <w:pPr>
              <w:bidi/>
              <w:jc w:val="lowKashida"/>
              <w:rPr>
                <w:rFonts w:cs="Arial"/>
                <w:color w:val="244061" w:themeColor="accent1" w:themeShade="80"/>
                <w:rtl/>
              </w:rPr>
            </w:pPr>
          </w:p>
          <w:p w14:paraId="232A5B87" w14:textId="77777777" w:rsidR="00E97771" w:rsidRPr="0097513F" w:rsidRDefault="00E97771" w:rsidP="00E97771">
            <w:pPr>
              <w:bidi/>
              <w:jc w:val="lowKashida"/>
              <w:rPr>
                <w:rFonts w:cs="Arial"/>
                <w:b w:val="0"/>
                <w:bCs w:val="0"/>
                <w:color w:val="244061" w:themeColor="accent1" w:themeShade="80"/>
                <w:rtl/>
              </w:rPr>
            </w:pPr>
          </w:p>
          <w:p w14:paraId="28C5A94C" w14:textId="4FFEC165" w:rsidR="00E97771" w:rsidRPr="0097513F" w:rsidRDefault="00E97771" w:rsidP="00E97771">
            <w:pPr>
              <w:bidi/>
              <w:jc w:val="lowKashida"/>
              <w:rPr>
                <w:rFonts w:ascii="Tahoma" w:eastAsia="Times New Roman" w:hAnsi="Tahoma" w:cs="B Lotus"/>
                <w:b w:val="0"/>
                <w:bCs w:val="0"/>
                <w:color w:val="244061" w:themeColor="accent1" w:themeShade="80"/>
                <w:sz w:val="24"/>
                <w:szCs w:val="24"/>
                <w:rtl/>
              </w:rPr>
            </w:pP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4"/>
                <w:szCs w:val="24"/>
                <w:rtl/>
              </w:rPr>
              <w:t>اه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4"/>
                <w:szCs w:val="24"/>
                <w:rtl/>
              </w:rPr>
              <w:t xml:space="preserve">داف کلی </w:t>
            </w:r>
          </w:p>
          <w:p w14:paraId="1E5D7B64" w14:textId="79075144" w:rsidR="00E97771" w:rsidRPr="0097513F" w:rsidRDefault="00E97771" w:rsidP="00E97771">
            <w:pPr>
              <w:bidi/>
              <w:jc w:val="lowKashida"/>
              <w:rPr>
                <w:rFonts w:cs="Arial"/>
                <w:b w:val="0"/>
                <w:bCs w:val="0"/>
                <w:color w:val="244061" w:themeColor="accent1" w:themeShade="80"/>
                <w:sz w:val="28"/>
                <w:szCs w:val="28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4"/>
                <w:szCs w:val="24"/>
              </w:rPr>
              <w:sym w:font="Wingdings" w:char="F0FC"/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4"/>
                <w:szCs w:val="24"/>
                <w:rtl/>
              </w:rPr>
              <w:t xml:space="preserve">اهداف شناختی 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4"/>
                <w:szCs w:val="24"/>
              </w:rPr>
              <w:sym w:font="Wingdings" w:char="F0FC"/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4"/>
                <w:szCs w:val="24"/>
                <w:rtl/>
              </w:rPr>
              <w:t xml:space="preserve">اهداف مهارتی 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4"/>
                <w:szCs w:val="24"/>
              </w:rPr>
              <w:sym w:font="Wingdings" w:char="F0FC"/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4"/>
                <w:szCs w:val="24"/>
                <w:rtl/>
              </w:rPr>
              <w:t>اهداف نگرشی موثر بر منش حرفه ای</w:t>
            </w:r>
          </w:p>
          <w:p w14:paraId="334E7525" w14:textId="77777777" w:rsidR="00E97771" w:rsidRPr="0097513F" w:rsidRDefault="00E97771" w:rsidP="00E97771">
            <w:pPr>
              <w:bidi/>
              <w:jc w:val="lowKashida"/>
              <w:rPr>
                <w:rFonts w:cs="Arial"/>
                <w:color w:val="244061" w:themeColor="accent1" w:themeShade="80"/>
                <w:sz w:val="28"/>
                <w:szCs w:val="28"/>
                <w:rtl/>
              </w:rPr>
            </w:pPr>
          </w:p>
          <w:p w14:paraId="6FB885CD" w14:textId="3800492D" w:rsidR="00E97771" w:rsidRPr="0097513F" w:rsidRDefault="00E97771" w:rsidP="00E97771">
            <w:pPr>
              <w:bidi/>
              <w:jc w:val="lowKashida"/>
              <w:rPr>
                <w:rFonts w:cs="Arial"/>
                <w:color w:val="244061" w:themeColor="accent1" w:themeShade="80"/>
                <w:rtl/>
              </w:rPr>
            </w:pPr>
            <w:r w:rsidRPr="0097513F">
              <w:rPr>
                <w:rFonts w:cs="Arial"/>
                <w:color w:val="244061" w:themeColor="accent1" w:themeShade="80"/>
              </w:rPr>
              <w:sym w:font="Wingdings" w:char="F020"/>
            </w:r>
            <w:r w:rsidRPr="0097513F">
              <w:rPr>
                <w:rFonts w:cs="Arial"/>
                <w:color w:val="244061" w:themeColor="accent1" w:themeShade="80"/>
                <w:rtl/>
              </w:rPr>
              <w:t>اهداف آموزش</w:t>
            </w:r>
          </w:p>
          <w:p w14:paraId="66B4566A" w14:textId="14F2052F" w:rsidR="00E97771" w:rsidRPr="0097513F" w:rsidRDefault="00E97771" w:rsidP="00E97771">
            <w:pPr>
              <w:bidi/>
              <w:jc w:val="lowKashida"/>
              <w:rPr>
                <w:rFonts w:cs="Arial"/>
                <w:color w:val="244061" w:themeColor="accent1" w:themeShade="80"/>
              </w:rPr>
            </w:pPr>
            <w:r w:rsidRPr="0097513F">
              <w:rPr>
                <w:rFonts w:cs="Arial"/>
                <w:color w:val="244061" w:themeColor="accent1" w:themeShade="80"/>
              </w:rPr>
              <w:t xml:space="preserve">: </w:t>
            </w:r>
            <w:r w:rsidRPr="0097513F">
              <w:rPr>
                <w:rFonts w:cs="Arial"/>
                <w:color w:val="244061" w:themeColor="accent1" w:themeShade="80"/>
              </w:rPr>
              <w:sym w:font="Wingdings" w:char="F0FC"/>
            </w:r>
            <w:r w:rsidRPr="0097513F">
              <w:rPr>
                <w:rFonts w:cs="Arial"/>
                <w:color w:val="244061" w:themeColor="accent1" w:themeShade="80"/>
                <w:rtl/>
              </w:rPr>
              <w:t xml:space="preserve">انتقال دانش بالینی </w:t>
            </w:r>
            <w:r w:rsidRPr="0097513F">
              <w:rPr>
                <w:rFonts w:cs="Arial"/>
                <w:color w:val="244061" w:themeColor="accent1" w:themeShade="80"/>
              </w:rPr>
              <w:sym w:font="Wingdings" w:char="F0FC"/>
            </w:r>
            <w:r w:rsidRPr="0097513F">
              <w:rPr>
                <w:rFonts w:cs="Arial"/>
                <w:color w:val="244061" w:themeColor="accent1" w:themeShade="80"/>
                <w:rtl/>
              </w:rPr>
              <w:t xml:space="preserve">کسب مهارتهای اخذ شرح حال ومعاینه بالینی </w:t>
            </w:r>
            <w:r w:rsidRPr="0097513F">
              <w:rPr>
                <w:rFonts w:cs="Arial"/>
                <w:color w:val="244061" w:themeColor="accent1" w:themeShade="80"/>
              </w:rPr>
              <w:sym w:font="Wingdings" w:char="F0FC"/>
            </w:r>
            <w:r w:rsidRPr="0097513F">
              <w:rPr>
                <w:rFonts w:cs="Arial"/>
                <w:color w:val="244061" w:themeColor="accent1" w:themeShade="80"/>
                <w:rtl/>
              </w:rPr>
              <w:t xml:space="preserve">ارتقا مهارتهای ارتباطی </w:t>
            </w:r>
            <w:r w:rsidRPr="0097513F">
              <w:rPr>
                <w:rFonts w:cs="Arial"/>
                <w:color w:val="244061" w:themeColor="accent1" w:themeShade="80"/>
              </w:rPr>
              <w:sym w:font="Wingdings" w:char="F0FC"/>
            </w:r>
            <w:r w:rsidRPr="0097513F">
              <w:rPr>
                <w:rFonts w:cs="Arial"/>
                <w:color w:val="244061" w:themeColor="accent1" w:themeShade="80"/>
                <w:rtl/>
              </w:rPr>
              <w:t xml:space="preserve">شكل گیری استدلال بالینی </w:t>
            </w:r>
            <w:r w:rsidRPr="0097513F">
              <w:rPr>
                <w:rFonts w:cs="Arial"/>
                <w:color w:val="244061" w:themeColor="accent1" w:themeShade="80"/>
              </w:rPr>
              <w:sym w:font="Wingdings" w:char="F0FC"/>
            </w:r>
            <w:r w:rsidRPr="0097513F">
              <w:rPr>
                <w:rFonts w:cs="Arial"/>
                <w:color w:val="244061" w:themeColor="accent1" w:themeShade="80"/>
                <w:rtl/>
              </w:rPr>
              <w:t xml:space="preserve">کسب مهارت های اداره و درمان بیمار </w:t>
            </w:r>
            <w:r w:rsidRPr="0097513F">
              <w:rPr>
                <w:rFonts w:cs="Arial"/>
                <w:color w:val="244061" w:themeColor="accent1" w:themeShade="80"/>
              </w:rPr>
              <w:sym w:font="Wingdings" w:char="F0FC"/>
            </w:r>
            <w:r w:rsidRPr="0097513F">
              <w:rPr>
                <w:rFonts w:cs="Arial"/>
                <w:color w:val="244061" w:themeColor="accent1" w:themeShade="80"/>
                <w:rtl/>
              </w:rPr>
              <w:t>آموزش اخلاق پزشكی و شكل گیری رفتار حرفه ای</w:t>
            </w:r>
          </w:p>
          <w:p w14:paraId="52A3EEC1" w14:textId="0DC6847D" w:rsidR="00937B1C" w:rsidRPr="0097513F" w:rsidRDefault="00937B1C" w:rsidP="00937B1C">
            <w:pPr>
              <w:bidi/>
              <w:jc w:val="lowKashida"/>
              <w:rPr>
                <w:rFonts w:cs="Arial"/>
                <w:b w:val="0"/>
                <w:bCs w:val="0"/>
                <w:color w:val="244061" w:themeColor="accent1" w:themeShade="80"/>
                <w:rtl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250"/>
            </w:tblGrid>
            <w:tr w:rsidR="0097513F" w:rsidRPr="0097513F" w14:paraId="0EB57682" w14:textId="77777777" w:rsidTr="00E97771">
              <w:tc>
                <w:tcPr>
                  <w:tcW w:w="82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24791EA" w14:textId="24B09488" w:rsidR="00E97771" w:rsidRPr="0097513F" w:rsidRDefault="00E97771" w:rsidP="00166EAB">
                  <w:pPr>
                    <w:framePr w:hSpace="45" w:wrap="around" w:vAnchor="text" w:hAnchor="margin" w:xAlign="center" w:y="56"/>
                    <w:bidi/>
                    <w:spacing w:after="150" w:line="240" w:lineRule="auto"/>
                    <w:jc w:val="center"/>
                    <w:rPr>
                      <w:rFonts w:ascii="Tahoma" w:eastAsia="Times New Roman" w:hAnsi="Tahoma" w:cs="B Lotus"/>
                      <w:b/>
                      <w:bCs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50FE281B" w14:textId="77777777" w:rsidR="00937B1C" w:rsidRPr="0097513F" w:rsidRDefault="00937B1C" w:rsidP="00E97771">
            <w:pPr>
              <w:bidi/>
              <w:spacing w:after="150"/>
              <w:jc w:val="center"/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</w:pPr>
          </w:p>
        </w:tc>
      </w:tr>
      <w:tr w:rsidR="0097513F" w:rsidRPr="0097513F" w14:paraId="5A7EE297" w14:textId="77777777" w:rsidTr="00937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0" w:type="dxa"/>
            <w:gridSpan w:val="2"/>
            <w:hideMark/>
          </w:tcPr>
          <w:p w14:paraId="37B94AFF" w14:textId="77777777" w:rsidR="00937B1C" w:rsidRPr="0097513F" w:rsidRDefault="00937B1C" w:rsidP="00937B1C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  <w:lang w:bidi="fa-IR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lastRenderedPageBreak/>
              <w:t>سال تحصیلی:</w:t>
            </w:r>
            <w:r w:rsidRPr="0097513F">
              <w:rPr>
                <w:rFonts w:ascii="Tahoma" w:eastAsia="Times New Roman" w:hAnsi="Tahoma" w:cs="B Lotus" w:hint="c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  <w:t>1402</w:t>
            </w:r>
            <w:r w:rsidRPr="0097513F">
              <w:rPr>
                <w:rFonts w:ascii="Tahoma" w:eastAsia="Times New Roman" w:hAnsi="Tahoma" w:cs="B Lotu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-</w:t>
            </w:r>
            <w:r w:rsidRPr="0097513F">
              <w:rPr>
                <w:rFonts w:ascii="Tahoma" w:eastAsia="Times New Roman" w:hAnsi="Tahoma" w:cs="B Lotus" w:hint="cs"/>
                <w:b w:val="0"/>
                <w:bCs w:val="0"/>
                <w:color w:val="244061" w:themeColor="accent1" w:themeShade="80"/>
                <w:sz w:val="20"/>
                <w:szCs w:val="20"/>
                <w:rtl/>
                <w:lang w:bidi="fa-IR"/>
              </w:rPr>
              <w:t>1401</w:t>
            </w:r>
          </w:p>
        </w:tc>
      </w:tr>
      <w:tr w:rsidR="0097513F" w:rsidRPr="0097513F" w14:paraId="1F72DD00" w14:textId="77777777" w:rsidTr="00937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2" w:type="dxa"/>
            <w:hideMark/>
          </w:tcPr>
          <w:p w14:paraId="50C79F69" w14:textId="77777777" w:rsidR="00937B1C" w:rsidRPr="0097513F" w:rsidRDefault="00937B1C" w:rsidP="00937B1C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گروه آموزشی: ارولوژي</w:t>
            </w:r>
          </w:p>
        </w:tc>
        <w:tc>
          <w:tcPr>
            <w:tcW w:w="5228" w:type="dxa"/>
            <w:hideMark/>
          </w:tcPr>
          <w:p w14:paraId="153B4FD8" w14:textId="77777777" w:rsidR="00937B1C" w:rsidRPr="0097513F" w:rsidRDefault="00937B1C" w:rsidP="00937B1C">
            <w:pPr>
              <w:bidi/>
              <w:spacing w:after="15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b/>
                <w:bCs/>
                <w:color w:val="244061" w:themeColor="accent1" w:themeShade="80"/>
                <w:sz w:val="20"/>
                <w:szCs w:val="20"/>
                <w:rtl/>
              </w:rPr>
              <w:t>دوره: 4 ساله</w:t>
            </w:r>
          </w:p>
        </w:tc>
      </w:tr>
      <w:tr w:rsidR="0097513F" w:rsidRPr="0097513F" w14:paraId="6B6EB56A" w14:textId="77777777" w:rsidTr="00937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2" w:type="dxa"/>
            <w:hideMark/>
          </w:tcPr>
          <w:p w14:paraId="14950013" w14:textId="77777777" w:rsidR="00937B1C" w:rsidRPr="0097513F" w:rsidRDefault="00937B1C" w:rsidP="00937B1C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نام درس: مروري بر كتاب كمپل</w:t>
            </w:r>
          </w:p>
        </w:tc>
        <w:tc>
          <w:tcPr>
            <w:tcW w:w="5228" w:type="dxa"/>
            <w:hideMark/>
          </w:tcPr>
          <w:p w14:paraId="33309FC9" w14:textId="434E6071" w:rsidR="00937B1C" w:rsidRPr="0097513F" w:rsidRDefault="00937B1C" w:rsidP="00937B1C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</w:p>
        </w:tc>
      </w:tr>
      <w:tr w:rsidR="0097513F" w:rsidRPr="0097513F" w14:paraId="329C7352" w14:textId="77777777" w:rsidTr="00937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2" w:type="dxa"/>
          </w:tcPr>
          <w:p w14:paraId="32C8D793" w14:textId="77777777" w:rsidR="00937B1C" w:rsidRPr="0097513F" w:rsidRDefault="00937B1C" w:rsidP="00937B1C">
            <w:pPr>
              <w:bidi/>
              <w:spacing w:after="150"/>
              <w:jc w:val="center"/>
              <w:rPr>
                <w:rFonts w:ascii="Tahoma" w:eastAsia="Times New Roman" w:hAnsi="Tahoma" w:cs="B Lotu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 w:hint="c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  <w:t>ساعت حضور در بیمارستان و شروع آموزش :7:30</w:t>
            </w:r>
          </w:p>
        </w:tc>
        <w:tc>
          <w:tcPr>
            <w:tcW w:w="5228" w:type="dxa"/>
          </w:tcPr>
          <w:p w14:paraId="5E02F5CC" w14:textId="77777777" w:rsidR="00937B1C" w:rsidRPr="0097513F" w:rsidRDefault="00937B1C" w:rsidP="00937B1C">
            <w:pPr>
              <w:bidi/>
              <w:spacing w:after="15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="Times New Roman" w:hAnsi="Tahoma" w:cs="B Lotus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روزهای فعال آموزشی:شنبه تا پنجشنبه</w:t>
            </w:r>
          </w:p>
        </w:tc>
      </w:tr>
      <w:tr w:rsidR="0097513F" w:rsidRPr="0097513F" w14:paraId="50F8D595" w14:textId="77777777" w:rsidTr="00937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2" w:type="dxa"/>
            <w:hideMark/>
          </w:tcPr>
          <w:p w14:paraId="3700CCF5" w14:textId="77777777" w:rsidR="00937B1C" w:rsidRPr="0097513F" w:rsidRDefault="00937B1C" w:rsidP="00937B1C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شروع و پایان دوره: سال يك تا پايان سال چهار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</w:p>
        </w:tc>
        <w:tc>
          <w:tcPr>
            <w:tcW w:w="5228" w:type="dxa"/>
            <w:hideMark/>
          </w:tcPr>
          <w:p w14:paraId="34C3A760" w14:textId="77777777" w:rsidR="00937B1C" w:rsidRPr="0097513F" w:rsidRDefault="00937B1C" w:rsidP="00937B1C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b/>
                <w:bCs/>
                <w:color w:val="244061" w:themeColor="accent1" w:themeShade="80"/>
                <w:sz w:val="20"/>
                <w:szCs w:val="20"/>
                <w:rtl/>
              </w:rPr>
              <w:t>طول دوره:4 سال</w:t>
            </w:r>
          </w:p>
        </w:tc>
      </w:tr>
      <w:tr w:rsidR="0097513F" w:rsidRPr="0097513F" w14:paraId="51C1E92E" w14:textId="77777777" w:rsidTr="00937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2" w:type="dxa"/>
            <w:hideMark/>
          </w:tcPr>
          <w:p w14:paraId="75268872" w14:textId="77777777" w:rsidR="00937B1C" w:rsidRPr="0097513F" w:rsidRDefault="00937B1C" w:rsidP="00937B1C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آدرس دفتر گروه: </w:t>
            </w:r>
            <w:r w:rsidRPr="0097513F">
              <w:rPr>
                <w:rFonts w:ascii="Tahoma" w:eastAsia="Times New Roman" w:hAnsi="Tahoma" w:cs="B Lotus" w:hint="c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  <w:t>بیمارستان امام رضا(ع)</w:t>
            </w:r>
          </w:p>
        </w:tc>
        <w:tc>
          <w:tcPr>
            <w:tcW w:w="5228" w:type="dxa"/>
            <w:hideMark/>
          </w:tcPr>
          <w:p w14:paraId="624D7D04" w14:textId="77777777" w:rsidR="00937B1C" w:rsidRPr="0097513F" w:rsidRDefault="00937B1C" w:rsidP="00937B1C">
            <w:pPr>
              <w:bidi/>
              <w:spacing w:after="15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تلفن دفتر گروه: </w:t>
            </w:r>
            <w:r w:rsidRPr="0097513F">
              <w:rPr>
                <w:rFonts w:ascii="Tahoma" w:eastAsia="Times New Roman" w:hAnsi="Tahoma" w:cs="B Lotus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04133357328</w:t>
            </w:r>
          </w:p>
        </w:tc>
      </w:tr>
      <w:tr w:rsidR="0097513F" w:rsidRPr="0097513F" w14:paraId="302803F1" w14:textId="77777777" w:rsidTr="00937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2" w:type="dxa"/>
            <w:hideMark/>
          </w:tcPr>
          <w:p w14:paraId="171B64AD" w14:textId="77777777" w:rsidR="00937B1C" w:rsidRPr="0097513F" w:rsidRDefault="00937B1C" w:rsidP="00937B1C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228" w:type="dxa"/>
            <w:hideMark/>
          </w:tcPr>
          <w:p w14:paraId="10F207F5" w14:textId="77777777" w:rsidR="00937B1C" w:rsidRPr="0097513F" w:rsidRDefault="00937B1C" w:rsidP="00937B1C">
            <w:pPr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</w:p>
        </w:tc>
      </w:tr>
      <w:tr w:rsidR="0097513F" w:rsidRPr="0097513F" w14:paraId="564AEE58" w14:textId="77777777" w:rsidTr="00937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0" w:type="dxa"/>
            <w:gridSpan w:val="2"/>
            <w:hideMark/>
          </w:tcPr>
          <w:p w14:paraId="0A2C0866" w14:textId="77777777" w:rsidR="00937B1C" w:rsidRPr="0097513F" w:rsidRDefault="00937B1C" w:rsidP="00937B1C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هدف کلی دوره: بررسي كتاب كمپل ارولوژي</w:t>
            </w:r>
          </w:p>
        </w:tc>
      </w:tr>
      <w:tr w:rsidR="0097513F" w:rsidRPr="0097513F" w14:paraId="25938C30" w14:textId="77777777" w:rsidTr="00937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0" w:type="dxa"/>
            <w:gridSpan w:val="2"/>
            <w:hideMark/>
          </w:tcPr>
          <w:p w14:paraId="13A69624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اهداف اختصاصی دوره:</w:t>
            </w:r>
          </w:p>
          <w:p w14:paraId="78DA9354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- آشنایی با نحوه تصمیم گیری بالینی</w:t>
            </w:r>
          </w:p>
          <w:p w14:paraId="7452FCD1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-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آشنایی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با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عفونت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های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ادراری</w:t>
            </w:r>
          </w:p>
          <w:p w14:paraId="2EB9CF25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ـ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آشنایی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با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باروری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و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مشکلات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جنسی</w:t>
            </w:r>
          </w:p>
          <w:p w14:paraId="294C839A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-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آشنایی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با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بیماری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های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بیضه</w:t>
            </w:r>
          </w:p>
          <w:p w14:paraId="77617785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-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آشنایی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با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اختلالات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کارکرد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کلیه</w:t>
            </w:r>
          </w:p>
          <w:p w14:paraId="71331B94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-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آشنایی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با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سنگ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های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کلیوی</w:t>
            </w:r>
          </w:p>
          <w:p w14:paraId="50B5FD1E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-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آشنایی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با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نئوپلاسم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های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مجرای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فوقانی</w:t>
            </w:r>
          </w:p>
          <w:p w14:paraId="70BC4794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-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آشنایی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با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بیماری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های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آدرنال</w:t>
            </w:r>
          </w:p>
          <w:p w14:paraId="0212F740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-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آشنایی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با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اختلالات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ذخیره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و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تخلیه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ادرار</w:t>
            </w:r>
          </w:p>
          <w:p w14:paraId="2CA3F6BE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-آشنایی با مطالعه یورودینامیک</w:t>
            </w:r>
          </w:p>
          <w:p w14:paraId="293D9C1D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-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آشنایی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با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بیماری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های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خوش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خیم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و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بدخیم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مثانه</w:t>
            </w:r>
          </w:p>
          <w:p w14:paraId="3B9ABAC9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-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آشنایی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با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بیماری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های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خوش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خیم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و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بدخیم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پروستات</w:t>
            </w:r>
          </w:p>
          <w:p w14:paraId="590399A8" w14:textId="77777777" w:rsidR="00937B1C" w:rsidRPr="0097513F" w:rsidRDefault="00937B1C" w:rsidP="00937B1C">
            <w:pPr>
              <w:bidi/>
              <w:spacing w:after="150"/>
              <w:rPr>
                <w:rFonts w:ascii="Tahoma" w:eastAsia="Times New Roman" w:hAnsi="Tahoma" w:cs="B Lotu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-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آشنایی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با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بیماری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های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اور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ولوژی اطفال</w:t>
            </w:r>
          </w:p>
          <w:p w14:paraId="53596144" w14:textId="77777777" w:rsidR="00E97771" w:rsidRPr="0097513F" w:rsidRDefault="00E97771" w:rsidP="00E97771">
            <w:pPr>
              <w:bidi/>
              <w:spacing w:after="150"/>
              <w:rPr>
                <w:rFonts w:ascii="Tahoma" w:eastAsia="Times New Roman" w:hAnsi="Tahoma" w:cs="B Lotu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</w:pPr>
          </w:p>
          <w:p w14:paraId="29620135" w14:textId="77777777" w:rsidR="00E97771" w:rsidRPr="0097513F" w:rsidRDefault="00E97771" w:rsidP="00E97771">
            <w:pPr>
              <w:bidi/>
              <w:spacing w:after="150"/>
              <w:rPr>
                <w:rFonts w:ascii="Tahoma" w:eastAsia="Times New Roman" w:hAnsi="Tahoma" w:cs="B Lotu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</w:pPr>
          </w:p>
          <w:p w14:paraId="1B76602D" w14:textId="77777777" w:rsidR="00E97771" w:rsidRPr="0097513F" w:rsidRDefault="00E97771" w:rsidP="00E97771">
            <w:pPr>
              <w:bidi/>
              <w:spacing w:after="150"/>
              <w:rPr>
                <w:rFonts w:ascii="Tahoma" w:eastAsia="Times New Roman" w:hAnsi="Tahoma" w:cs="B Lotu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</w:pPr>
          </w:p>
          <w:p w14:paraId="68EADC4A" w14:textId="77777777" w:rsidR="00E97771" w:rsidRPr="0097513F" w:rsidRDefault="00E97771" w:rsidP="00E97771">
            <w:pPr>
              <w:bidi/>
              <w:spacing w:after="150"/>
              <w:rPr>
                <w:rFonts w:ascii="Tahoma" w:eastAsia="Times New Roman" w:hAnsi="Tahoma" w:cs="B Lotu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</w:pPr>
          </w:p>
          <w:p w14:paraId="6A0B2E57" w14:textId="77777777" w:rsidR="00E97771" w:rsidRPr="0097513F" w:rsidRDefault="00E97771" w:rsidP="00E97771">
            <w:pPr>
              <w:bidi/>
              <w:spacing w:after="150"/>
              <w:rPr>
                <w:rFonts w:ascii="Tahoma" w:eastAsia="Times New Roman" w:hAnsi="Tahoma" w:cs="B Lotu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</w:pPr>
          </w:p>
          <w:p w14:paraId="261EC099" w14:textId="77777777" w:rsidR="00E97771" w:rsidRPr="0097513F" w:rsidRDefault="00E97771" w:rsidP="00E97771">
            <w:pPr>
              <w:bidi/>
              <w:spacing w:after="150"/>
              <w:rPr>
                <w:rFonts w:ascii="Tahoma" w:eastAsia="Times New Roman" w:hAnsi="Tahoma" w:cs="B Lotu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</w:pPr>
          </w:p>
          <w:p w14:paraId="39FC77FA" w14:textId="77777777" w:rsidR="00E97771" w:rsidRPr="0097513F" w:rsidRDefault="00E97771" w:rsidP="00E97771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</w:p>
        </w:tc>
      </w:tr>
      <w:tr w:rsidR="0097513F" w:rsidRPr="0097513F" w14:paraId="31D68497" w14:textId="77777777" w:rsidTr="00937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0" w:type="dxa"/>
            <w:gridSpan w:val="2"/>
            <w:hideMark/>
          </w:tcPr>
          <w:p w14:paraId="01AE003C" w14:textId="77777777" w:rsidR="00E97771" w:rsidRPr="0097513F" w:rsidRDefault="00E97771" w:rsidP="00937B1C">
            <w:pPr>
              <w:bidi/>
              <w:spacing w:after="150"/>
              <w:rPr>
                <w:rFonts w:ascii="Tahoma" w:eastAsia="Times New Roman" w:hAnsi="Tahoma" w:cs="B Lotu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</w:pPr>
          </w:p>
          <w:p w14:paraId="729493D3" w14:textId="77777777" w:rsidR="00E97771" w:rsidRPr="0097513F" w:rsidRDefault="00E97771" w:rsidP="00E97771">
            <w:pPr>
              <w:bidi/>
              <w:spacing w:after="150"/>
              <w:rPr>
                <w:rFonts w:ascii="Tahoma" w:eastAsia="Times New Roman" w:hAnsi="Tahoma" w:cs="B Lotu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</w:pPr>
          </w:p>
          <w:p w14:paraId="2875C32A" w14:textId="2334518D" w:rsidR="00937B1C" w:rsidRPr="0097513F" w:rsidRDefault="00937B1C" w:rsidP="00E97771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منابع اصلی درس:</w:t>
            </w:r>
          </w:p>
          <w:p w14:paraId="48CCDECD" w14:textId="77777777" w:rsidR="00937B1C" w:rsidRPr="0097513F" w:rsidRDefault="00937B1C" w:rsidP="00937B1C">
            <w:pPr>
              <w:bidi/>
              <w:spacing w:after="150"/>
              <w:rPr>
                <w:rFonts w:ascii="Tahoma" w:eastAsia="Times New Roman" w:hAnsi="Tahoma" w:cs="B Lotu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کتب اصلی:</w:t>
            </w:r>
          </w:p>
          <w:p w14:paraId="340DFCB4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</w:p>
          <w:p w14:paraId="768C2F51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- 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</w:rPr>
              <w:t xml:space="preserve">Wein  ,Kavoussi ,Novick , Partin and Peters. Campbell - Walsh Wein </w:t>
            </w:r>
            <w:proofErr w:type="gramStart"/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</w:rPr>
              <w:t>Urology .</w:t>
            </w:r>
            <w:proofErr w:type="gramEnd"/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</w:rPr>
              <w:t xml:space="preserve"> ELSEVIER</w:t>
            </w:r>
          </w:p>
          <w:p w14:paraId="7B003640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- دکتر سیم فروش، دکتر نورعلیزاده و دکتر سلطانی،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کتاب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جامع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ارولوژي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.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انتشارات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تیمورزاده</w:t>
            </w:r>
          </w:p>
          <w:p w14:paraId="522E30F5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منابع فرعی درس (کتاب، مجله، سامانه و...):</w:t>
            </w:r>
          </w:p>
          <w:p w14:paraId="5118FCA5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مجلات اصلی :</w:t>
            </w:r>
          </w:p>
          <w:p w14:paraId="46A13762" w14:textId="77777777" w:rsidR="00937B1C" w:rsidRPr="0097513F" w:rsidRDefault="00937B1C" w:rsidP="00937B1C">
            <w:pPr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</w:rPr>
              <w:t>Urology (Gold), Journal of Urology, European Journal of Urology, World Journal of Urology, Journal of Endourology</w:t>
            </w:r>
          </w:p>
        </w:tc>
      </w:tr>
      <w:tr w:rsidR="0097513F" w:rsidRPr="0097513F" w14:paraId="6291BA36" w14:textId="77777777" w:rsidTr="00937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0" w:type="dxa"/>
            <w:gridSpan w:val="2"/>
            <w:hideMark/>
          </w:tcPr>
          <w:p w14:paraId="0DA97478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سياست مسؤول دوره در مورد نظم و انضباط و اجرای قوانین آموزشی و درمانی:</w:t>
            </w:r>
          </w:p>
          <w:p w14:paraId="38E5CA61" w14:textId="77777777" w:rsidR="00937B1C" w:rsidRPr="0097513F" w:rsidRDefault="00937B1C" w:rsidP="00937B1C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سیاست مسئول دوره پیگیری دقیق نحوه اجرای قوانین و مقرارت آموزشی عطف به کوریکولوم وزارتخانه است.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8828"/>
        <w:bidiVisual/>
        <w:tblW w:w="1204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046"/>
      </w:tblGrid>
      <w:tr w:rsidR="0097513F" w:rsidRPr="0097513F" w14:paraId="627D8532" w14:textId="77777777" w:rsidTr="00937B1C">
        <w:trPr>
          <w:trHeight w:val="100"/>
        </w:trPr>
        <w:tc>
          <w:tcPr>
            <w:tcW w:w="12046" w:type="dxa"/>
          </w:tcPr>
          <w:p w14:paraId="714B72BD" w14:textId="77777777" w:rsidR="00937B1C" w:rsidRPr="0097513F" w:rsidRDefault="00937B1C" w:rsidP="00937B1C">
            <w:pPr>
              <w:bidi/>
              <w:rPr>
                <w:color w:val="244061" w:themeColor="accent1" w:themeShade="80"/>
                <w:rtl/>
              </w:rPr>
            </w:pPr>
          </w:p>
          <w:p w14:paraId="767DA123" w14:textId="77777777" w:rsidR="00937B1C" w:rsidRPr="0097513F" w:rsidRDefault="00937B1C" w:rsidP="00937B1C">
            <w:pPr>
              <w:bidi/>
              <w:rPr>
                <w:color w:val="244061" w:themeColor="accent1" w:themeShade="80"/>
                <w:rtl/>
              </w:rPr>
            </w:pPr>
          </w:p>
          <w:p w14:paraId="4C9BC2CF" w14:textId="77777777" w:rsidR="00937B1C" w:rsidRPr="0097513F" w:rsidRDefault="00937B1C" w:rsidP="00937B1C">
            <w:pPr>
              <w:bidi/>
              <w:rPr>
                <w:color w:val="244061" w:themeColor="accent1" w:themeShade="80"/>
                <w:rtl/>
              </w:rPr>
            </w:pPr>
          </w:p>
          <w:p w14:paraId="0E8D6C39" w14:textId="77777777" w:rsidR="00937B1C" w:rsidRPr="0097513F" w:rsidRDefault="00937B1C" w:rsidP="00937B1C">
            <w:pPr>
              <w:bidi/>
              <w:rPr>
                <w:color w:val="244061" w:themeColor="accent1" w:themeShade="80"/>
                <w:rtl/>
              </w:rPr>
            </w:pPr>
          </w:p>
        </w:tc>
      </w:tr>
    </w:tbl>
    <w:p w14:paraId="650B38B8" w14:textId="77777777" w:rsidR="00937B1C" w:rsidRPr="0097513F" w:rsidRDefault="00937B1C">
      <w:pPr>
        <w:bidi/>
        <w:rPr>
          <w:color w:val="244061" w:themeColor="accent1" w:themeShade="80"/>
          <w:rtl/>
        </w:rPr>
      </w:pPr>
    </w:p>
    <w:p w14:paraId="620A7C75" w14:textId="77777777" w:rsidR="00937B1C" w:rsidRPr="0097513F" w:rsidRDefault="00937B1C" w:rsidP="00937B1C">
      <w:pPr>
        <w:bidi/>
        <w:rPr>
          <w:color w:val="244061" w:themeColor="accent1" w:themeShade="80"/>
        </w:rPr>
      </w:pPr>
    </w:p>
    <w:p w14:paraId="3291F06F" w14:textId="77777777" w:rsidR="00BC11E3" w:rsidRPr="0097513F" w:rsidRDefault="00BC11E3" w:rsidP="00BC11E3">
      <w:pPr>
        <w:shd w:val="clear" w:color="auto" w:fill="FFFFFF"/>
        <w:spacing w:after="0" w:line="240" w:lineRule="auto"/>
        <w:jc w:val="both"/>
        <w:rPr>
          <w:rFonts w:ascii="vazir" w:eastAsia="Times New Roman" w:hAnsi="vazir" w:cs="B Lotus"/>
          <w:color w:val="244061" w:themeColor="accent1" w:themeShade="80"/>
          <w:sz w:val="20"/>
          <w:szCs w:val="20"/>
          <w:rtl/>
        </w:rPr>
      </w:pPr>
      <w:r w:rsidRPr="0097513F">
        <w:rPr>
          <w:rFonts w:ascii="vazir" w:eastAsia="Times New Roman" w:hAnsi="vazir" w:cs="B Lotus"/>
          <w:color w:val="244061" w:themeColor="accent1" w:themeShade="80"/>
          <w:sz w:val="20"/>
          <w:szCs w:val="20"/>
        </w:rPr>
        <w:t> </w:t>
      </w:r>
    </w:p>
    <w:p w14:paraId="436C008F" w14:textId="77777777" w:rsidR="00937B1C" w:rsidRPr="0097513F" w:rsidRDefault="00937B1C" w:rsidP="00BC11E3">
      <w:pPr>
        <w:shd w:val="clear" w:color="auto" w:fill="FFFFFF"/>
        <w:spacing w:after="0" w:line="240" w:lineRule="auto"/>
        <w:jc w:val="both"/>
        <w:rPr>
          <w:rFonts w:ascii="vazir" w:eastAsia="Times New Roman" w:hAnsi="vazir" w:cs="B Lotus"/>
          <w:color w:val="244061" w:themeColor="accent1" w:themeShade="80"/>
          <w:sz w:val="20"/>
          <w:szCs w:val="20"/>
          <w:rtl/>
        </w:rPr>
      </w:pPr>
    </w:p>
    <w:p w14:paraId="36264263" w14:textId="77777777" w:rsidR="00937B1C" w:rsidRPr="0097513F" w:rsidRDefault="00937B1C" w:rsidP="00BC11E3">
      <w:pPr>
        <w:shd w:val="clear" w:color="auto" w:fill="FFFFFF"/>
        <w:spacing w:after="0" w:line="240" w:lineRule="auto"/>
        <w:jc w:val="both"/>
        <w:rPr>
          <w:rFonts w:ascii="vazir" w:eastAsia="Times New Roman" w:hAnsi="vazir" w:cs="B Lotus"/>
          <w:color w:val="244061" w:themeColor="accent1" w:themeShade="80"/>
          <w:sz w:val="20"/>
          <w:szCs w:val="20"/>
          <w:rtl/>
        </w:rPr>
      </w:pPr>
    </w:p>
    <w:p w14:paraId="10121FDB" w14:textId="77777777" w:rsidR="00937B1C" w:rsidRPr="0097513F" w:rsidRDefault="00937B1C" w:rsidP="00BC11E3">
      <w:pPr>
        <w:shd w:val="clear" w:color="auto" w:fill="FFFFFF"/>
        <w:spacing w:after="0" w:line="240" w:lineRule="auto"/>
        <w:jc w:val="both"/>
        <w:rPr>
          <w:rFonts w:ascii="vazir" w:eastAsia="Times New Roman" w:hAnsi="vazir" w:cs="B Lotus"/>
          <w:color w:val="244061" w:themeColor="accent1" w:themeShade="80"/>
          <w:sz w:val="20"/>
          <w:szCs w:val="20"/>
        </w:rPr>
      </w:pPr>
    </w:p>
    <w:tbl>
      <w:tblPr>
        <w:tblStyle w:val="MediumShading1-Accent1"/>
        <w:tblW w:w="11263" w:type="dxa"/>
        <w:tblLook w:val="04A0" w:firstRow="1" w:lastRow="0" w:firstColumn="1" w:lastColumn="0" w:noHBand="0" w:noVBand="1"/>
      </w:tblPr>
      <w:tblGrid>
        <w:gridCol w:w="11263"/>
      </w:tblGrid>
      <w:tr w:rsidR="0097513F" w:rsidRPr="0097513F" w14:paraId="38BDFE43" w14:textId="77777777" w:rsidTr="00975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3" w:type="dxa"/>
            <w:hideMark/>
          </w:tcPr>
          <w:p w14:paraId="23C19337" w14:textId="77777777" w:rsidR="00BC11E3" w:rsidRPr="0097513F" w:rsidRDefault="00BC11E3" w:rsidP="00BC11E3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شرح وظایف فراگیران در بخش:</w:t>
            </w:r>
          </w:p>
          <w:p w14:paraId="543963FF" w14:textId="77777777" w:rsidR="00BC11E3" w:rsidRPr="0097513F" w:rsidRDefault="00BC11E3" w:rsidP="00BC11E3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vazir" w:eastAsia="Times New Roman" w:hAnsi="vazir" w:cs="B Lotus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ویزیت بیماران بستري شده</w:t>
            </w:r>
            <w:r w:rsidRPr="0097513F">
              <w:rPr>
                <w:rFonts w:ascii="Times New Roman" w:eastAsia="Times New Roman" w:hAnsi="Times New Roman" w:cs="Times New Roman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  </w:t>
            </w:r>
            <w:r w:rsidRPr="0097513F">
              <w:rPr>
                <w:rFonts w:ascii="vazir" w:eastAsia="Times New Roman" w:hAnsi="vazir" w:cs="B Lotus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تثبیت بیماران بستري شده در بخش</w:t>
            </w:r>
            <w:r w:rsidRPr="0097513F">
              <w:rPr>
                <w:rFonts w:ascii="Times New Roman" w:eastAsia="Times New Roman" w:hAnsi="Times New Roman" w:cs="Times New Roman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  </w:t>
            </w:r>
            <w:r w:rsidRPr="0097513F">
              <w:rPr>
                <w:rFonts w:ascii="vazir" w:eastAsia="Times New Roman" w:hAnsi="vazir" w:cs="B Lotus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انجام</w:t>
            </w:r>
            <w:r w:rsidRPr="0097513F">
              <w:rPr>
                <w:rFonts w:ascii="Times New Roman" w:eastAsia="Times New Roman" w:hAnsi="Times New Roman" w:cs="Times New Roman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پروسیجرهاي تشخیصی درمانی بر بالین بیمار</w:t>
            </w:r>
            <w:r w:rsidRPr="0097513F">
              <w:rPr>
                <w:rFonts w:ascii="Times New Roman" w:eastAsia="Times New Roman" w:hAnsi="Times New Roman" w:cs="Times New Roman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  </w:t>
            </w:r>
            <w:r w:rsidRPr="0097513F">
              <w:rPr>
                <w:rFonts w:ascii="vazir" w:eastAsia="Times New Roman" w:hAnsi="vazir" w:cs="B Lotus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آماده سازي بیماران براي</w:t>
            </w:r>
            <w:r w:rsidRPr="0097513F">
              <w:rPr>
                <w:rFonts w:ascii="Times New Roman" w:eastAsia="Times New Roman" w:hAnsi="Times New Roman" w:cs="Times New Roman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اعمال جراحی</w:t>
            </w:r>
            <w:r w:rsidRPr="0097513F">
              <w:rPr>
                <w:rFonts w:ascii="Times New Roman" w:eastAsia="Times New Roman" w:hAnsi="Times New Roman" w:cs="Times New Roman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  </w:t>
            </w:r>
            <w:r w:rsidRPr="0097513F">
              <w:rPr>
                <w:rFonts w:ascii="vazir" w:eastAsia="Times New Roman" w:hAnsi="vazir" w:cs="B Lotus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مراقبت از بیماران</w:t>
            </w:r>
            <w:r w:rsidRPr="0097513F">
              <w:rPr>
                <w:rFonts w:ascii="Times New Roman" w:eastAsia="Times New Roman" w:hAnsi="Times New Roman" w:cs="Times New Roman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  </w:t>
            </w:r>
            <w:r w:rsidRPr="0097513F">
              <w:rPr>
                <w:rFonts w:ascii="vazir" w:eastAsia="Times New Roman" w:hAnsi="vazir" w:cs="B Lotus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آموزش رده هاي پایین تر و اقدامات</w:t>
            </w:r>
            <w:r w:rsidRPr="0097513F">
              <w:rPr>
                <w:rFonts w:ascii="Times New Roman" w:eastAsia="Times New Roman" w:hAnsi="Times New Roman" w:cs="Times New Roman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i/>
                <w:iCs/>
                <w:color w:val="244061" w:themeColor="accent1" w:themeShade="80"/>
                <w:sz w:val="20"/>
                <w:szCs w:val="20"/>
                <w:rtl/>
              </w:rPr>
              <w:t>دیگر طبق برنامه هاي تنظیمی بخش</w:t>
            </w:r>
          </w:p>
        </w:tc>
      </w:tr>
      <w:tr w:rsidR="0097513F" w:rsidRPr="0097513F" w14:paraId="339E2832" w14:textId="77777777" w:rsidTr="009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3" w:type="dxa"/>
            <w:hideMark/>
          </w:tcPr>
          <w:p w14:paraId="6BD014E6" w14:textId="77777777" w:rsidR="00BC11E3" w:rsidRPr="0097513F" w:rsidRDefault="00BC11E3" w:rsidP="00BC11E3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شرح وظایف فراگیران در درمانگاه:</w:t>
            </w:r>
          </w:p>
          <w:p w14:paraId="28BE9D1D" w14:textId="77777777" w:rsidR="00BC11E3" w:rsidRPr="0097513F" w:rsidRDefault="00BC11E3" w:rsidP="00BC11E3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>ویزیت بیمارن سرپایی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انتخاب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تشکیل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پرونده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و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بستري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بیماران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انجام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پروسیجرهاي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سرپایی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آموزش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رده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هاي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پایین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تر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پیگیري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مشاوره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هاي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تخصصی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بیماران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پاسخگویی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به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مشاوره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هاي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تخصصی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درخواست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شده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و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اقدامات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دیگر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طبق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برنامه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هاي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تنظیمی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بخش</w:t>
            </w:r>
          </w:p>
        </w:tc>
      </w:tr>
      <w:tr w:rsidR="0097513F" w:rsidRPr="0097513F" w14:paraId="1A773092" w14:textId="77777777" w:rsidTr="009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3" w:type="dxa"/>
            <w:hideMark/>
          </w:tcPr>
          <w:p w14:paraId="5578C4A7" w14:textId="77777777" w:rsidR="00BC11E3" w:rsidRPr="0097513F" w:rsidRDefault="00BC11E3" w:rsidP="00BC11E3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شرح وظایف فراگیران در کشیک عصر و شب:</w:t>
            </w:r>
          </w:p>
          <w:p w14:paraId="151D273E" w14:textId="77777777" w:rsidR="00BC11E3" w:rsidRPr="0097513F" w:rsidRDefault="00BC11E3" w:rsidP="00BC11E3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معاينه و شرح حال گيري اوليه و ثبت در پرونده. ویزیت همزمان با رزیدنت ارشد کشیک و اطلاع وضعیت بیمار به اتند آنکال. تصمیم گیری در مورد روند تشخیصی و درمانی بیمار. خلاصه برداری از اطلاعات بیمار ویزیت شده برای انتقال به رزیدنت مسئول بعدی. شناختن بیماران ویزیت شده و ارائه به رزیدنت ارشد هنگام ویزیت.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آماده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سازی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و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عکس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برداری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از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مدارک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و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تصاویر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بیمار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برای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ارائه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در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گزارش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صبحگاهی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روز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Tahoma" w:eastAsia="Times New Roman" w:hAnsi="Tahoma" w:cs="B Lotus" w:hint="cs"/>
                <w:color w:val="244061" w:themeColor="accent1" w:themeShade="80"/>
                <w:sz w:val="20"/>
                <w:szCs w:val="20"/>
                <w:rtl/>
              </w:rPr>
              <w:t>آینده</w:t>
            </w: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.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</w:p>
        </w:tc>
      </w:tr>
      <w:tr w:rsidR="0097513F" w:rsidRPr="0097513F" w14:paraId="0AA4AD15" w14:textId="77777777" w:rsidTr="009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3" w:type="dxa"/>
            <w:hideMark/>
          </w:tcPr>
          <w:p w14:paraId="698F099C" w14:textId="77777777" w:rsidR="00BC11E3" w:rsidRPr="0097513F" w:rsidRDefault="00BC11E3" w:rsidP="00BC11E3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شرح وظایف فراگیران در اتاق عمل:</w:t>
            </w:r>
          </w:p>
          <w:p w14:paraId="2F7084D5" w14:textId="77777777" w:rsidR="00BC11E3" w:rsidRPr="0097513F" w:rsidRDefault="00BC11E3" w:rsidP="00BC11E3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vazir" w:eastAsia="Times New Roman" w:hAnsi="vazir" w:cs="B Lotus" w:hint="cs"/>
                <w:i/>
                <w:iCs/>
                <w:color w:val="244061" w:themeColor="accent1" w:themeShade="80"/>
                <w:sz w:val="20"/>
                <w:szCs w:val="20"/>
                <w:rtl/>
                <w:lang w:bidi="fa-IR"/>
              </w:rPr>
              <w:t>شرکت در عمل هاي جراحی بصورت مشاهده ، کمک یا انجام مستقل طبق</w:t>
            </w:r>
            <w:r w:rsidRPr="0097513F">
              <w:rPr>
                <w:rFonts w:ascii="Times New Roman" w:eastAsia="Times New Roman" w:hAnsi="Times New Roman" w:cs="Times New Roman" w:hint="cs"/>
                <w:i/>
                <w:iCs/>
                <w:color w:val="244061" w:themeColor="accent1" w:themeShade="80"/>
                <w:sz w:val="20"/>
                <w:szCs w:val="20"/>
                <w:rtl/>
                <w:lang w:bidi="fa-IR"/>
              </w:rPr>
              <w:t> </w:t>
            </w:r>
            <w:r w:rsidRPr="0097513F">
              <w:rPr>
                <w:rFonts w:ascii="vazir" w:eastAsia="Times New Roman" w:hAnsi="vazir" w:cs="B Lotus" w:hint="cs"/>
                <w:i/>
                <w:iCs/>
                <w:color w:val="244061" w:themeColor="accent1" w:themeShade="80"/>
                <w:sz w:val="20"/>
                <w:szCs w:val="20"/>
                <w:rtl/>
                <w:lang w:bidi="fa-IR"/>
              </w:rPr>
              <w:t>برنامه تنظیمی بخش،</w:t>
            </w:r>
            <w:r w:rsidRPr="0097513F">
              <w:rPr>
                <w:rFonts w:ascii="Times New Roman" w:eastAsia="Times New Roman" w:hAnsi="Times New Roman" w:cs="Times New Roman" w:hint="cs"/>
                <w:i/>
                <w:iCs/>
                <w:color w:val="244061" w:themeColor="accent1" w:themeShade="80"/>
                <w:sz w:val="20"/>
                <w:szCs w:val="20"/>
                <w:rtl/>
                <w:lang w:bidi="fa-IR"/>
              </w:rPr>
              <w:t> 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>شرح حال كامل از بيمار به استاد و آماده سازي بيمار براي عمل جراحي چك كردن وسايل وتجهيزات لازم براي عمل مورد نظر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</w:p>
        </w:tc>
      </w:tr>
      <w:tr w:rsidR="0097513F" w:rsidRPr="0097513F" w14:paraId="6EF5D8D8" w14:textId="77777777" w:rsidTr="009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3" w:type="dxa"/>
            <w:hideMark/>
          </w:tcPr>
          <w:p w14:paraId="6A90BFF7" w14:textId="77777777" w:rsidR="00BC11E3" w:rsidRPr="0097513F" w:rsidRDefault="00BC11E3" w:rsidP="00BC11E3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شرح وظایف فراگیران در گزارش صبحگاهی:</w:t>
            </w:r>
          </w:p>
          <w:p w14:paraId="4E214F8E" w14:textId="77777777" w:rsidR="00BC11E3" w:rsidRPr="0097513F" w:rsidRDefault="00BC11E3" w:rsidP="00BC11E3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>دستیار مسئول گزارش صبحگاهی موظف است به شرح حال، معاینه، پاراکلینیک و سیر بستری بیمار مراجعه کننده به اورژانس در کشیک شب گذشته تسلط کامل داشته باشد و به صورت سیستماتیک و منظم به ارائه آن بپردازد. تصاویر رادیولوژی و سی تی اسکن بیماران باید به صورت مناسبی تهیه و در اختیار اساتید و سایر دستیاران قرار گیرد.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</w:p>
        </w:tc>
      </w:tr>
      <w:tr w:rsidR="0097513F" w:rsidRPr="0097513F" w14:paraId="035FE591" w14:textId="77777777" w:rsidTr="009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3" w:type="dxa"/>
            <w:hideMark/>
          </w:tcPr>
          <w:p w14:paraId="688CC3A3" w14:textId="77777777" w:rsidR="00BC11E3" w:rsidRPr="0097513F" w:rsidRDefault="00BC11E3" w:rsidP="00BC11E3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شرح وظایف فراگیران در کنفرانس‌ها:</w:t>
            </w:r>
          </w:p>
          <w:p w14:paraId="7B3A3714" w14:textId="77777777" w:rsidR="00BC11E3" w:rsidRPr="0097513F" w:rsidRDefault="00BC11E3" w:rsidP="00BC11E3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دستیاران موظفند طبق دستورالعمل های ارائه شده به آن ها اسلاید های مناسبی برای ارائه فصول کمپل و همچنین ارائه ژورنال کلاب و ارائه کیس و گزارش صبحگاهی تهیه کنند. توجه به این دستورالعمل ها الزامی است. از جمله برای اسلاید های مرور کمپل از فونت های 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  <w:t>san serif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باید استفاده شود. تعداد خطوط کمتر از 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  <w:lang w:bidi="fa-IR"/>
              </w:rPr>
              <w:t>۸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خط در هر اسلاید باشد. اسلاید ها زمینه روشن داشته باشند و خوانا باشند و به جای استفاده از جمله کامل از عبارات استفاده شده باشند. هر فصل کمپل در عرض یک ساعت گفته شود و فصل های طولانی تر کمپل در دو جلسه خلاصه شوند.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کنفرانس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ها باید به موقع شروع شده و به موقع خاتمه یابند. در هنگام ارائه باید ارتباط کلامی و چشمی با مخاطبین برقرار گردد.</w:t>
            </w:r>
          </w:p>
        </w:tc>
      </w:tr>
      <w:tr w:rsidR="0097513F" w:rsidRPr="0097513F" w14:paraId="5B77775F" w14:textId="77777777" w:rsidTr="009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3" w:type="dxa"/>
            <w:hideMark/>
          </w:tcPr>
          <w:p w14:paraId="10F6A35A" w14:textId="77777777" w:rsidR="00BC11E3" w:rsidRPr="0097513F" w:rsidRDefault="00BC11E3" w:rsidP="00AD5319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Tahoma" w:eastAsia="Times New Roman" w:hAnsi="Tahoma" w:cs="B Lotus"/>
                <w:color w:val="244061" w:themeColor="accent1" w:themeShade="80"/>
                <w:sz w:val="20"/>
                <w:szCs w:val="20"/>
                <w:rtl/>
              </w:rPr>
              <w:t>شرح وظایف فراگیران در ژورنال کلاب:</w:t>
            </w:r>
          </w:p>
          <w:p w14:paraId="060427FB" w14:textId="419F22EF" w:rsidR="00BC11E3" w:rsidRPr="0097513F" w:rsidRDefault="00BC11E3" w:rsidP="00AD5319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ژورنال کلاب ها از نوع محتوایی برگزار می شوند. در هر جلسه حداقل 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  <w:lang w:bidi="fa-IR"/>
              </w:rPr>
              <w:t>۴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مقاله ارائه می شوند. مقالات از ژورنال های معتبر و توسط اساتید علاقمند انتخاب می شوند. هر مقاله در عرض 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  <w:lang w:bidi="fa-IR"/>
              </w:rPr>
              <w:t>۱۰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دقیقه گفته می شود و هدف ذکر محتوای مقاله است و نه جزئیات انجام مطالعه.</w:t>
            </w:r>
            <w:r w:rsidRPr="0097513F">
              <w:rPr>
                <w:rFonts w:ascii="Times New Roman" w:eastAsia="Times New Roman" w:hAnsi="Times New Roman" w:cs="Times New Roman" w:hint="cs"/>
                <w:color w:val="244061" w:themeColor="accent1" w:themeShade="80"/>
                <w:sz w:val="20"/>
                <w:szCs w:val="20"/>
                <w:rtl/>
              </w:rPr>
              <w:t> 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کنفرانس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ها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7513F">
              <w:rPr>
                <w:rFonts w:ascii="vazir" w:eastAsia="Times New Roman" w:hAnsi="vazir" w:cs="B Lotus" w:hint="cs"/>
                <w:color w:val="244061" w:themeColor="accent1" w:themeShade="80"/>
                <w:sz w:val="20"/>
                <w:szCs w:val="20"/>
                <w:rtl/>
              </w:rPr>
              <w:t>باید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 xml:space="preserve"> به موقع شروع شده و به موقع خاتمه یابند. در هنگام</w:t>
            </w:r>
            <w:r w:rsidR="00AD5319"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  <w:t xml:space="preserve"> 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>ارائه باید ارتباط کلامی</w:t>
            </w:r>
            <w:r w:rsidR="00AD5319"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  <w:t xml:space="preserve"> </w:t>
            </w:r>
            <w:r w:rsidRPr="0097513F"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  <w:rtl/>
              </w:rPr>
              <w:t>و چشمی با مخاطبین برقرار گردد.</w:t>
            </w:r>
          </w:p>
          <w:p w14:paraId="7E8D2830" w14:textId="77777777" w:rsidR="00AD5319" w:rsidRPr="0097513F" w:rsidRDefault="00AD5319" w:rsidP="00AD5319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</w:p>
          <w:p w14:paraId="5A434FBD" w14:textId="77777777" w:rsidR="00AD5319" w:rsidRPr="0097513F" w:rsidRDefault="00AD5319" w:rsidP="00AD5319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</w:p>
          <w:p w14:paraId="17391E22" w14:textId="77777777" w:rsidR="00AD5319" w:rsidRPr="0097513F" w:rsidRDefault="00AD5319" w:rsidP="00AD5319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</w:p>
          <w:p w14:paraId="5C9BD102" w14:textId="77777777" w:rsidR="00AD5319" w:rsidRPr="0097513F" w:rsidRDefault="00AD5319" w:rsidP="00AD5319">
            <w:pPr>
              <w:bidi/>
              <w:spacing w:after="150"/>
              <w:jc w:val="center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</w:p>
          <w:p w14:paraId="7E6C5AE7" w14:textId="77777777" w:rsidR="00AD5319" w:rsidRPr="0097513F" w:rsidRDefault="00AD5319" w:rsidP="004B5E39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</w:p>
          <w:p w14:paraId="60E56599" w14:textId="7C741ABB" w:rsidR="00AD5319" w:rsidRPr="0097513F" w:rsidRDefault="00AD5319" w:rsidP="00AD5319">
            <w:pPr>
              <w:bidi/>
              <w:spacing w:after="150"/>
              <w:rPr>
                <w:rFonts w:ascii="vazir" w:eastAsia="Times New Roman" w:hAnsi="vazir" w:cs="B Lotus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112B5AB8" w14:textId="0D3262B6" w:rsidR="008517D0" w:rsidRPr="0097513F" w:rsidRDefault="008517D0" w:rsidP="00AD5319">
      <w:pPr>
        <w:pBdr>
          <w:top w:val="single" w:sz="4" w:space="1" w:color="auto"/>
        </w:pBdr>
        <w:jc w:val="right"/>
        <w:rPr>
          <w:color w:val="244061" w:themeColor="accent1" w:themeShade="80"/>
        </w:rPr>
      </w:pPr>
    </w:p>
    <w:p w14:paraId="6D2FA131" w14:textId="77777777" w:rsidR="004B5E39" w:rsidRPr="0097513F" w:rsidRDefault="004B5E39" w:rsidP="00AD5319">
      <w:pPr>
        <w:pBdr>
          <w:top w:val="single" w:sz="4" w:space="1" w:color="auto"/>
        </w:pBdr>
        <w:jc w:val="right"/>
        <w:rPr>
          <w:color w:val="244061" w:themeColor="accent1" w:themeShade="80"/>
        </w:rPr>
      </w:pPr>
    </w:p>
    <w:p w14:paraId="3B0999EE" w14:textId="77777777" w:rsidR="00170DAE" w:rsidRPr="0097513F" w:rsidRDefault="00170DAE" w:rsidP="004B5E39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color w:val="244061" w:themeColor="accent1" w:themeShade="80"/>
          <w:sz w:val="28"/>
          <w:szCs w:val="28"/>
          <w:lang w:bidi="fa-IR"/>
        </w:rPr>
      </w:pPr>
    </w:p>
    <w:p w14:paraId="0942AA77" w14:textId="77777777" w:rsidR="00E97771" w:rsidRDefault="00E97771" w:rsidP="00E97771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446CC352" w14:textId="2BC6EB6E" w:rsidR="00170DAE" w:rsidRPr="00170DAE" w:rsidRDefault="00170DAE" w:rsidP="00E97771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170DA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tbl>
      <w:tblPr>
        <w:tblStyle w:val="MediumShading1-Accent1"/>
        <w:tblpPr w:leftFromText="180" w:rightFromText="180" w:vertAnchor="text" w:horzAnchor="margin" w:tblpXSpec="center" w:tblpY="457"/>
        <w:bidiVisual/>
        <w:tblW w:w="10001" w:type="dxa"/>
        <w:tblLook w:val="04A0" w:firstRow="1" w:lastRow="0" w:firstColumn="1" w:lastColumn="0" w:noHBand="0" w:noVBand="1"/>
      </w:tblPr>
      <w:tblGrid>
        <w:gridCol w:w="1719"/>
        <w:gridCol w:w="1461"/>
        <w:gridCol w:w="1571"/>
        <w:gridCol w:w="1721"/>
        <w:gridCol w:w="1821"/>
        <w:gridCol w:w="1708"/>
      </w:tblGrid>
      <w:tr w:rsidR="00170DAE" w:rsidRPr="00170DAE" w14:paraId="06055C91" w14:textId="77777777" w:rsidTr="00975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</w:tcPr>
          <w:p w14:paraId="5FEA5833" w14:textId="62E17CA3" w:rsidR="00170DAE" w:rsidRPr="00170DAE" w:rsidRDefault="00170DAE" w:rsidP="00170DAE">
            <w:pPr>
              <w:bidi/>
              <w:ind w:left="720"/>
              <w:jc w:val="both"/>
              <w:rPr>
                <w:rFonts w:ascii="Times New Roman" w:eastAsia="Times New Roman" w:hAnsi="Times New Roman"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درمانگاه </w:t>
            </w:r>
          </w:p>
        </w:tc>
        <w:tc>
          <w:tcPr>
            <w:tcW w:w="1467" w:type="dxa"/>
          </w:tcPr>
          <w:p w14:paraId="3C4691DE" w14:textId="77777777" w:rsidR="00170DAE" w:rsidRPr="00170DAE" w:rsidRDefault="00170DAE" w:rsidP="00170DAE">
            <w:pPr>
              <w:bidi/>
              <w:ind w:left="7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6"/>
                <w:rtl/>
              </w:rPr>
            </w:pPr>
            <w:r w:rsidRPr="00170DAE">
              <w:rPr>
                <w:rFonts w:ascii="Times New Roman" w:eastAsia="Times New Roman" w:hAnsi="Times New Roman" w:cs="B Nazanin" w:hint="cs"/>
                <w:sz w:val="24"/>
                <w:szCs w:val="26"/>
                <w:rtl/>
              </w:rPr>
              <w:t>کلاس</w:t>
            </w:r>
          </w:p>
        </w:tc>
        <w:tc>
          <w:tcPr>
            <w:tcW w:w="1652" w:type="dxa"/>
          </w:tcPr>
          <w:p w14:paraId="7A56B65B" w14:textId="77777777" w:rsidR="00170DAE" w:rsidRPr="00170DAE" w:rsidRDefault="00170DAE" w:rsidP="00170DAE">
            <w:pPr>
              <w:bidi/>
              <w:ind w:left="7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6"/>
                <w:rtl/>
              </w:rPr>
            </w:pPr>
            <w:r w:rsidRPr="00170DAE">
              <w:rPr>
                <w:rFonts w:ascii="Times New Roman" w:eastAsia="Times New Roman" w:hAnsi="Times New Roman" w:cs="B Nazanin" w:hint="cs"/>
                <w:sz w:val="24"/>
                <w:szCs w:val="26"/>
                <w:rtl/>
              </w:rPr>
              <w:t>راند</w:t>
            </w:r>
          </w:p>
        </w:tc>
        <w:tc>
          <w:tcPr>
            <w:tcW w:w="1915" w:type="dxa"/>
          </w:tcPr>
          <w:p w14:paraId="6B9EB08D" w14:textId="2BF6ADF8" w:rsidR="00170DAE" w:rsidRPr="00170DAE" w:rsidRDefault="0097513F" w:rsidP="0097513F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6"/>
                <w:rtl/>
              </w:rPr>
            </w:pPr>
            <w:r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6"/>
                <w:rtl/>
              </w:rPr>
              <w:t xml:space="preserve"> </w:t>
            </w:r>
            <w:r w:rsidR="00170DAE" w:rsidRPr="00170DAE">
              <w:rPr>
                <w:rFonts w:ascii="Times New Roman" w:eastAsia="Times New Roman" w:hAnsi="Times New Roman" w:cs="B Nazanin" w:hint="cs"/>
                <w:sz w:val="24"/>
                <w:szCs w:val="26"/>
                <w:rtl/>
              </w:rPr>
              <w:t>مورنینگ</w:t>
            </w:r>
          </w:p>
        </w:tc>
        <w:tc>
          <w:tcPr>
            <w:tcW w:w="1852" w:type="dxa"/>
          </w:tcPr>
          <w:p w14:paraId="41E7F5DA" w14:textId="77777777" w:rsidR="00170DAE" w:rsidRPr="00170DAE" w:rsidRDefault="00170DAE" w:rsidP="00170DAE">
            <w:pPr>
              <w:bidi/>
              <w:ind w:left="7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6"/>
                <w:rtl/>
              </w:rPr>
            </w:pPr>
            <w:r w:rsidRPr="00170DAE">
              <w:rPr>
                <w:rFonts w:ascii="Times New Roman" w:eastAsia="Times New Roman" w:hAnsi="Times New Roman" w:cs="B Nazanin" w:hint="cs"/>
                <w:sz w:val="24"/>
                <w:szCs w:val="26"/>
                <w:rtl/>
              </w:rPr>
              <w:t>کنفرانس</w:t>
            </w:r>
          </w:p>
        </w:tc>
        <w:tc>
          <w:tcPr>
            <w:tcW w:w="1714" w:type="dxa"/>
          </w:tcPr>
          <w:p w14:paraId="7ACF83EF" w14:textId="086D394C" w:rsidR="00170DAE" w:rsidRPr="00170DAE" w:rsidRDefault="00170DAE" w:rsidP="00170DAE">
            <w:pPr>
              <w:pStyle w:val="NoSpacing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170DAE">
              <w:rPr>
                <w:rFonts w:hint="cs"/>
                <w:sz w:val="24"/>
                <w:szCs w:val="24"/>
                <w:rtl/>
              </w:rPr>
              <w:t xml:space="preserve"> بررسی کیس های پیچیده</w:t>
            </w:r>
          </w:p>
        </w:tc>
      </w:tr>
      <w:tr w:rsidR="00170DAE" w:rsidRPr="00170DAE" w14:paraId="3FC9E5ED" w14:textId="77777777" w:rsidTr="00727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shd w:val="clear" w:color="auto" w:fill="244061" w:themeFill="accent1" w:themeFillShade="80"/>
          </w:tcPr>
          <w:p w14:paraId="16BCDA28" w14:textId="1CA836F8" w:rsidR="00170DAE" w:rsidRPr="00170DAE" w:rsidRDefault="00170DAE" w:rsidP="00170DAE">
            <w:pPr>
              <w:bidi/>
              <w:ind w:left="720"/>
              <w:jc w:val="both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170DAE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هر روز </w:t>
            </w:r>
          </w:p>
        </w:tc>
        <w:tc>
          <w:tcPr>
            <w:tcW w:w="1467" w:type="dxa"/>
            <w:shd w:val="clear" w:color="auto" w:fill="244061" w:themeFill="accent1" w:themeFillShade="80"/>
          </w:tcPr>
          <w:p w14:paraId="6609DBD6" w14:textId="47CD46D0" w:rsidR="00170DAE" w:rsidRPr="00170DAE" w:rsidRDefault="0097513F" w:rsidP="0097513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 xml:space="preserve">   </w:t>
            </w:r>
            <w:r w:rsidR="00170DAE" w:rsidRPr="00170DAE"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 xml:space="preserve">پنجشنبه </w:t>
            </w:r>
          </w:p>
        </w:tc>
        <w:tc>
          <w:tcPr>
            <w:tcW w:w="1652" w:type="dxa"/>
            <w:shd w:val="clear" w:color="auto" w:fill="244061" w:themeFill="accent1" w:themeFillShade="80"/>
          </w:tcPr>
          <w:p w14:paraId="2343A07F" w14:textId="77777777" w:rsidR="00170DAE" w:rsidRPr="00170DAE" w:rsidRDefault="00170DAE" w:rsidP="00170D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rtl/>
              </w:rPr>
            </w:pPr>
            <w:r w:rsidRPr="00170DAE">
              <w:rPr>
                <w:rFonts w:ascii="Times New Roman" w:eastAsia="Times New Roman" w:hAnsi="Times New Roman" w:cs="B Nazanin" w:hint="cs"/>
                <w:sz w:val="20"/>
                <w:rtl/>
              </w:rPr>
              <w:t xml:space="preserve">هر روز صبح </w:t>
            </w:r>
          </w:p>
        </w:tc>
        <w:tc>
          <w:tcPr>
            <w:tcW w:w="1915" w:type="dxa"/>
            <w:shd w:val="clear" w:color="auto" w:fill="244061" w:themeFill="accent1" w:themeFillShade="80"/>
          </w:tcPr>
          <w:p w14:paraId="7470F65C" w14:textId="317CC1A9" w:rsidR="00170DAE" w:rsidRPr="00170DAE" w:rsidRDefault="0097513F" w:rsidP="0097513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rtl/>
              </w:rPr>
              <w:t xml:space="preserve">   </w:t>
            </w:r>
            <w:r w:rsidR="00170DAE" w:rsidRPr="00170DAE">
              <w:rPr>
                <w:rFonts w:ascii="Times New Roman" w:eastAsia="Times New Roman" w:hAnsi="Times New Roman" w:cs="B Nazanin" w:hint="cs"/>
                <w:sz w:val="20"/>
                <w:rtl/>
              </w:rPr>
              <w:t xml:space="preserve">پنجشنبه </w:t>
            </w:r>
          </w:p>
        </w:tc>
        <w:tc>
          <w:tcPr>
            <w:tcW w:w="1852" w:type="dxa"/>
            <w:shd w:val="clear" w:color="auto" w:fill="244061" w:themeFill="accent1" w:themeFillShade="80"/>
          </w:tcPr>
          <w:p w14:paraId="2CA8198A" w14:textId="77777777" w:rsidR="00170DAE" w:rsidRPr="00170DAE" w:rsidRDefault="00170DAE" w:rsidP="00170DAE">
            <w:pPr>
              <w:bidi/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rtl/>
              </w:rPr>
            </w:pPr>
            <w:r w:rsidRPr="00170DAE">
              <w:rPr>
                <w:rFonts w:ascii="Times New Roman" w:eastAsia="Times New Roman" w:hAnsi="Times New Roman" w:cs="B Nazanin" w:hint="cs"/>
                <w:sz w:val="20"/>
                <w:rtl/>
              </w:rPr>
              <w:t xml:space="preserve">پنجشنبه </w:t>
            </w:r>
          </w:p>
        </w:tc>
        <w:tc>
          <w:tcPr>
            <w:tcW w:w="1714" w:type="dxa"/>
            <w:shd w:val="clear" w:color="auto" w:fill="244061" w:themeFill="accent1" w:themeFillShade="80"/>
          </w:tcPr>
          <w:p w14:paraId="47E88F2F" w14:textId="4CA25A40" w:rsidR="00170DAE" w:rsidRPr="00170DAE" w:rsidRDefault="00170DAE" w:rsidP="00170DAE">
            <w:pPr>
              <w:bidi/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170DAE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پنجشنبه </w:t>
            </w:r>
          </w:p>
        </w:tc>
      </w:tr>
    </w:tbl>
    <w:p w14:paraId="70D7EBC4" w14:textId="5C1A1DDF" w:rsidR="00170DAE" w:rsidRPr="00170DAE" w:rsidRDefault="00170DAE" w:rsidP="00DC52F7">
      <w:pPr>
        <w:bidi/>
        <w:spacing w:line="240" w:lineRule="auto"/>
        <w:ind w:left="720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170DA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14:paraId="5DB80316" w14:textId="77777777" w:rsidR="00E97771" w:rsidRPr="00D63123" w:rsidRDefault="00E97771" w:rsidP="00E97771">
      <w:pPr>
        <w:spacing w:line="240" w:lineRule="auto"/>
        <w:ind w:left="720"/>
        <w:jc w:val="right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  <w:rtl/>
        </w:rPr>
      </w:pPr>
      <w:r w:rsidRPr="00DC52F7">
        <w:rPr>
          <w:rFonts w:ascii="Times New Roman" w:eastAsia="Times New Roman" w:hAnsi="Times New Roman" w:cs="B Nazanin"/>
          <w:b/>
          <w:bCs/>
          <w:color w:val="31849B" w:themeColor="accent5" w:themeShade="BF"/>
          <w:sz w:val="28"/>
          <w:szCs w:val="28"/>
          <w:rtl/>
        </w:rPr>
        <w:t>روش ها</w:t>
      </w:r>
      <w:r w:rsidRPr="00DC52F7">
        <w:rPr>
          <w:rFonts w:ascii="Times New Roman" w:eastAsia="Times New Roman" w:hAnsi="Times New Roman" w:cs="B Nazanin" w:hint="cs"/>
          <w:b/>
          <w:bCs/>
          <w:color w:val="31849B" w:themeColor="accent5" w:themeShade="BF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b/>
          <w:bCs/>
          <w:color w:val="31849B" w:themeColor="accent5" w:themeShade="BF"/>
          <w:sz w:val="28"/>
          <w:szCs w:val="28"/>
          <w:rtl/>
        </w:rPr>
        <w:t xml:space="preserve"> ارزش</w:t>
      </w:r>
      <w:r w:rsidRPr="00DC52F7">
        <w:rPr>
          <w:rFonts w:ascii="Times New Roman" w:eastAsia="Times New Roman" w:hAnsi="Times New Roman" w:cs="B Nazanin" w:hint="cs"/>
          <w:b/>
          <w:bCs/>
          <w:color w:val="31849B" w:themeColor="accent5" w:themeShade="BF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b/>
          <w:bCs/>
          <w:color w:val="31849B" w:themeColor="accent5" w:themeShade="BF"/>
          <w:sz w:val="28"/>
          <w:szCs w:val="28"/>
          <w:rtl/>
        </w:rPr>
        <w:t>اب</w:t>
      </w:r>
      <w:r w:rsidRPr="00DC52F7">
        <w:rPr>
          <w:rFonts w:ascii="Times New Roman" w:eastAsia="Times New Roman" w:hAnsi="Times New Roman" w:cs="B Nazanin" w:hint="cs"/>
          <w:b/>
          <w:bCs/>
          <w:color w:val="31849B" w:themeColor="accent5" w:themeShade="BF"/>
          <w:sz w:val="28"/>
          <w:szCs w:val="28"/>
          <w:rtl/>
        </w:rPr>
        <w:t>ی</w:t>
      </w:r>
    </w:p>
    <w:p w14:paraId="1D352F76" w14:textId="0989CBBA" w:rsidR="00E97771" w:rsidRPr="00DC52F7" w:rsidRDefault="00E97771" w:rsidP="00E97771">
      <w:pPr>
        <w:spacing w:line="240" w:lineRule="auto"/>
        <w:ind w:left="720"/>
        <w:jc w:val="right"/>
        <w:rPr>
          <w:rFonts w:ascii="Times New Roman" w:eastAsia="Times New Roman" w:hAnsi="Times New Roman" w:cs="B Nazanin"/>
          <w:b/>
          <w:bCs/>
          <w:color w:val="244061" w:themeColor="accent1" w:themeShade="80"/>
          <w:sz w:val="28"/>
          <w:szCs w:val="28"/>
          <w:rtl/>
        </w:rPr>
      </w:pPr>
      <w:r w:rsidRPr="00D63123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  <w:t>OSCE</w:t>
      </w:r>
    </w:p>
    <w:p w14:paraId="1C6A835B" w14:textId="719DDD90" w:rsidR="00E97771" w:rsidRPr="00DC52F7" w:rsidRDefault="00E97771" w:rsidP="00E97771">
      <w:pPr>
        <w:spacing w:line="240" w:lineRule="auto"/>
        <w:ind w:left="720"/>
        <w:jc w:val="right"/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</w:pP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كبار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در سال نمره از  </w:t>
      </w:r>
      <w:r w:rsidR="00D63123"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60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>م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باشد و شرط قبول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اخذ نمره بالا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 </w:t>
      </w:r>
      <w:r w:rsidR="00D63123"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42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>م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باشد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</w:rPr>
        <w:t>.</w:t>
      </w:r>
    </w:p>
    <w:p w14:paraId="5CC93EDC" w14:textId="77777777" w:rsidR="00E97771" w:rsidRPr="00DC52F7" w:rsidRDefault="00E97771" w:rsidP="00E97771">
      <w:pPr>
        <w:spacing w:line="240" w:lineRule="auto"/>
        <w:ind w:left="720"/>
        <w:jc w:val="right"/>
        <w:rPr>
          <w:rFonts w:ascii="Times New Roman" w:eastAsia="Times New Roman" w:hAnsi="Times New Roman" w:cs="B Nazanin"/>
          <w:b/>
          <w:bCs/>
          <w:color w:val="244061" w:themeColor="accent1" w:themeShade="80"/>
          <w:sz w:val="28"/>
          <w:szCs w:val="28"/>
          <w:rtl/>
        </w:rPr>
      </w:pP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</w:rPr>
        <w:t xml:space="preserve"> </w:t>
      </w:r>
      <w:r w:rsidRPr="00DC52F7">
        <w:rPr>
          <w:rFonts w:ascii="Times New Roman" w:eastAsia="Times New Roman" w:hAnsi="Times New Roman" w:cs="B Nazanin"/>
          <w:b/>
          <w:bCs/>
          <w:color w:val="244061" w:themeColor="accent1" w:themeShade="80"/>
          <w:sz w:val="28"/>
          <w:szCs w:val="28"/>
          <w:rtl/>
        </w:rPr>
        <w:t>ارز</w:t>
      </w:r>
      <w:r w:rsidRPr="00DC52F7">
        <w:rPr>
          <w:rFonts w:ascii="Times New Roman" w:eastAsia="Times New Roman" w:hAnsi="Times New Roman" w:cs="B Nazanin" w:hint="cs"/>
          <w:b/>
          <w:bCs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b/>
          <w:bCs/>
          <w:color w:val="244061" w:themeColor="accent1" w:themeShade="80"/>
          <w:sz w:val="28"/>
          <w:szCs w:val="28"/>
          <w:rtl/>
        </w:rPr>
        <w:t>اب</w:t>
      </w:r>
      <w:r w:rsidRPr="00DC52F7">
        <w:rPr>
          <w:rFonts w:ascii="Times New Roman" w:eastAsia="Times New Roman" w:hAnsi="Times New Roman" w:cs="B Nazanin" w:hint="cs"/>
          <w:b/>
          <w:bCs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b/>
          <w:bCs/>
          <w:color w:val="244061" w:themeColor="accent1" w:themeShade="80"/>
          <w:sz w:val="28"/>
          <w:szCs w:val="28"/>
          <w:rtl/>
        </w:rPr>
        <w:t xml:space="preserve"> عملکرد</w:t>
      </w:r>
    </w:p>
    <w:p w14:paraId="3D3E0A75" w14:textId="7BDCB2EE" w:rsidR="00E97771" w:rsidRPr="00DC52F7" w:rsidRDefault="00E97771" w:rsidP="00E97771">
      <w:pPr>
        <w:spacing w:line="240" w:lineRule="auto"/>
        <w:ind w:left="720"/>
        <w:jc w:val="right"/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</w:pP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</w:rPr>
        <w:t>performance</w:t>
      </w:r>
    </w:p>
    <w:p w14:paraId="709F87EA" w14:textId="4555BED2" w:rsidR="00E97771" w:rsidRPr="00DC52F7" w:rsidRDefault="00E97771" w:rsidP="00E97771">
      <w:pPr>
        <w:spacing w:line="240" w:lineRule="auto"/>
        <w:ind w:left="720"/>
        <w:jc w:val="right"/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</w:pP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</w:rPr>
        <w:t xml:space="preserve"> 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</w:rPr>
        <w:t>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>ارزش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اب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هفتگ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در برنامه آموزش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</w:rPr>
        <w:t xml:space="preserve"> Book Review</w:t>
      </w:r>
    </w:p>
    <w:p w14:paraId="2D595838" w14:textId="1046663C" w:rsidR="00E97771" w:rsidRPr="00DC52F7" w:rsidRDefault="00E97771" w:rsidP="00D63123">
      <w:pPr>
        <w:spacing w:line="240" w:lineRule="auto"/>
        <w:ind w:left="720"/>
        <w:jc w:val="right"/>
        <w:rPr>
          <w:rFonts w:ascii="Times New Roman" w:eastAsia="Times New Roman" w:hAnsi="Times New Roman" w:cs="B Nazanin"/>
          <w:b/>
          <w:bCs/>
          <w:color w:val="244061" w:themeColor="accent1" w:themeShade="80"/>
          <w:sz w:val="28"/>
          <w:szCs w:val="28"/>
          <w:rtl/>
        </w:rPr>
      </w:pPr>
      <w:r w:rsidRPr="00DC52F7">
        <w:rPr>
          <w:rFonts w:ascii="Times New Roman" w:eastAsia="Times New Roman" w:hAnsi="Times New Roman" w:cs="B Nazanin" w:hint="cs"/>
          <w:b/>
          <w:bCs/>
          <w:color w:val="244061" w:themeColor="accent1" w:themeShade="80"/>
          <w:sz w:val="28"/>
          <w:szCs w:val="28"/>
          <w:rtl/>
        </w:rPr>
        <w:t xml:space="preserve">  </w:t>
      </w:r>
      <w:r w:rsidRPr="00DC52F7">
        <w:rPr>
          <w:rFonts w:ascii="Times New Roman" w:eastAsia="Times New Roman" w:hAnsi="Times New Roman" w:cs="B Nazanin"/>
          <w:b/>
          <w:bCs/>
          <w:color w:val="244061" w:themeColor="accent1" w:themeShade="80"/>
          <w:sz w:val="28"/>
          <w:szCs w:val="28"/>
          <w:rtl/>
        </w:rPr>
        <w:t>ارزش</w:t>
      </w:r>
      <w:r w:rsidRPr="00DC52F7">
        <w:rPr>
          <w:rFonts w:ascii="Times New Roman" w:eastAsia="Times New Roman" w:hAnsi="Times New Roman" w:cs="B Nazanin" w:hint="cs"/>
          <w:b/>
          <w:bCs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b/>
          <w:bCs/>
          <w:color w:val="244061" w:themeColor="accent1" w:themeShade="80"/>
          <w:sz w:val="28"/>
          <w:szCs w:val="28"/>
          <w:rtl/>
        </w:rPr>
        <w:t>اب</w:t>
      </w:r>
      <w:r w:rsidRPr="00DC52F7">
        <w:rPr>
          <w:rFonts w:ascii="Times New Roman" w:eastAsia="Times New Roman" w:hAnsi="Times New Roman" w:cs="B Nazanin" w:hint="cs"/>
          <w:b/>
          <w:bCs/>
          <w:color w:val="244061" w:themeColor="accent1" w:themeShade="80"/>
          <w:sz w:val="28"/>
          <w:szCs w:val="28"/>
          <w:rtl/>
        </w:rPr>
        <w:t xml:space="preserve">ی </w:t>
      </w:r>
      <w:r w:rsidRPr="00DC52F7">
        <w:rPr>
          <w:rFonts w:ascii="Times New Roman" w:eastAsia="Times New Roman" w:hAnsi="Times New Roman" w:cs="B Nazanin"/>
          <w:b/>
          <w:bCs/>
          <w:color w:val="244061" w:themeColor="accent1" w:themeShade="80"/>
          <w:sz w:val="28"/>
          <w:szCs w:val="28"/>
          <w:rtl/>
        </w:rPr>
        <w:t xml:space="preserve"> </w:t>
      </w:r>
      <w:r w:rsidR="00D63123" w:rsidRPr="00DC52F7">
        <w:rPr>
          <w:rFonts w:ascii="Times New Roman" w:eastAsia="Times New Roman" w:hAnsi="Times New Roman" w:cs="B Nazanin"/>
          <w:b/>
          <w:bCs/>
          <w:color w:val="244061" w:themeColor="accent1" w:themeShade="80"/>
          <w:sz w:val="28"/>
          <w:szCs w:val="28"/>
        </w:rPr>
        <w:t>DOPS</w:t>
      </w:r>
    </w:p>
    <w:p w14:paraId="16F1D58C" w14:textId="347AA178" w:rsidR="00E97771" w:rsidRPr="00DC52F7" w:rsidRDefault="00E97771" w:rsidP="00E97771">
      <w:pPr>
        <w:spacing w:line="240" w:lineRule="auto"/>
        <w:ind w:left="720"/>
        <w:jc w:val="right"/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</w:pP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>نظارت مستمر اسات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د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بر فعال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ت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ها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آموزش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درمان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دست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ار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و ارائه بازخورد مناسب</w:t>
      </w:r>
    </w:p>
    <w:p w14:paraId="569A16FA" w14:textId="4E4F7D7B" w:rsidR="00E97771" w:rsidRPr="00DC52F7" w:rsidRDefault="00E97771" w:rsidP="00E97771">
      <w:pPr>
        <w:spacing w:line="240" w:lineRule="auto"/>
        <w:ind w:left="720"/>
        <w:jc w:val="right"/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</w:pP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</w:rPr>
        <w:t xml:space="preserve"> 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>حضور فعال و منظم در بحث ها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علم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، بخش ، اتاق عمل و درمانگاهها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cr/>
        <w:t>در طول سال بطور مداوم در هر هفته برگزار م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گردد و نمره از  </w:t>
      </w:r>
      <w:r w:rsidR="00D63123"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60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>م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باشد و شرط قبول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اخذ نمره بالا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 </w:t>
      </w:r>
      <w:r w:rsidR="00D63123"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42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>م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باشد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</w:rPr>
        <w:t>.</w:t>
      </w:r>
    </w:p>
    <w:p w14:paraId="70705AB8" w14:textId="4F2D7ADE" w:rsidR="00E97771" w:rsidRPr="00DC52F7" w:rsidRDefault="00E97771" w:rsidP="00E97771">
      <w:pPr>
        <w:spacing w:line="240" w:lineRule="auto"/>
        <w:ind w:left="720"/>
        <w:jc w:val="right"/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</w:pP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>ا</w:t>
      </w:r>
      <w:r w:rsidRPr="00DC52F7">
        <w:rPr>
          <w:rFonts w:ascii="Times New Roman" w:eastAsia="Times New Roman" w:hAnsi="Times New Roman" w:cs="B Nazanin"/>
          <w:b/>
          <w:bCs/>
          <w:color w:val="244061" w:themeColor="accent1" w:themeShade="80"/>
          <w:sz w:val="28"/>
          <w:szCs w:val="28"/>
          <w:rtl/>
        </w:rPr>
        <w:t>رز</w:t>
      </w:r>
      <w:r w:rsidRPr="00DC52F7">
        <w:rPr>
          <w:rFonts w:ascii="Times New Roman" w:eastAsia="Times New Roman" w:hAnsi="Times New Roman" w:cs="B Nazanin" w:hint="cs"/>
          <w:b/>
          <w:bCs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b/>
          <w:bCs/>
          <w:color w:val="244061" w:themeColor="accent1" w:themeShade="80"/>
          <w:sz w:val="28"/>
          <w:szCs w:val="28"/>
          <w:rtl/>
        </w:rPr>
        <w:t>اب</w:t>
      </w:r>
      <w:r w:rsidRPr="00DC52F7">
        <w:rPr>
          <w:rFonts w:ascii="Times New Roman" w:eastAsia="Times New Roman" w:hAnsi="Times New Roman" w:cs="B Nazanin" w:hint="cs"/>
          <w:b/>
          <w:bCs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b/>
          <w:bCs/>
          <w:color w:val="244061" w:themeColor="accent1" w:themeShade="80"/>
          <w:sz w:val="28"/>
          <w:szCs w:val="28"/>
          <w:rtl/>
        </w:rPr>
        <w:t xml:space="preserve"> اخلاق حرفه ا</w:t>
      </w:r>
      <w:r w:rsidRPr="00DC52F7">
        <w:rPr>
          <w:rFonts w:ascii="Times New Roman" w:eastAsia="Times New Roman" w:hAnsi="Times New Roman" w:cs="B Nazanin" w:hint="cs"/>
          <w:b/>
          <w:bCs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b/>
          <w:bCs/>
          <w:color w:val="244061" w:themeColor="accent1" w:themeShade="80"/>
          <w:sz w:val="28"/>
          <w:szCs w:val="28"/>
          <w:rtl/>
        </w:rPr>
        <w:cr/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>مسئول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ت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پذ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ر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cr/>
        <w:t>شرافت و درستكار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cr/>
        <w:t>نوع دوست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cr/>
        <w:t>احترام به د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گران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cr/>
        <w:t>رعا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ت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عدالت</w:t>
      </w:r>
    </w:p>
    <w:p w14:paraId="478D4063" w14:textId="77777777" w:rsidR="00D63123" w:rsidRPr="00DC52F7" w:rsidRDefault="00E97771" w:rsidP="00E97771">
      <w:pPr>
        <w:spacing w:line="240" w:lineRule="auto"/>
        <w:ind w:left="720"/>
        <w:jc w:val="right"/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</w:pP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>تعال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شغل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</w:p>
    <w:p w14:paraId="48556CBF" w14:textId="77777777" w:rsidR="00D63123" w:rsidRPr="00DC52F7" w:rsidRDefault="00D63123" w:rsidP="00E97771">
      <w:pPr>
        <w:spacing w:line="240" w:lineRule="auto"/>
        <w:ind w:left="720"/>
        <w:jc w:val="right"/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</w:pPr>
    </w:p>
    <w:p w14:paraId="2155463F" w14:textId="6D784C12" w:rsidR="00E97771" w:rsidRPr="00DC52F7" w:rsidRDefault="00E97771" w:rsidP="00872BF2">
      <w:pPr>
        <w:spacing w:line="240" w:lineRule="auto"/>
        <w:ind w:left="720"/>
        <w:jc w:val="right"/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</w:pP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cr/>
        <w:t>قبل از آزمون ارتقا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سالانه 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كبار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با نظرسنج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از اسات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د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گروه ا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ن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ارز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اب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صورت م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گ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رد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و نمره از  </w:t>
      </w:r>
      <w:r w:rsidR="00D63123"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60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>م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باشد</w:t>
      </w:r>
      <w:r w:rsidR="00872BF2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.</w:t>
      </w:r>
    </w:p>
    <w:p w14:paraId="5F74AD09" w14:textId="044C8773" w:rsidR="00E97771" w:rsidRPr="00DC52F7" w:rsidRDefault="00E97771" w:rsidP="00E97771">
      <w:pPr>
        <w:spacing w:line="240" w:lineRule="auto"/>
        <w:ind w:left="720"/>
        <w:jc w:val="right"/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</w:pP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نمره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کل درون بخش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</w:rPr>
        <w:t xml:space="preserve"> 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>ارز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اب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صلاح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ت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+ ارز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اب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عملکرد + ارز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اب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اخلاق حرفه ا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= </w:t>
      </w:r>
    </w:p>
    <w:p w14:paraId="1A1F1D6B" w14:textId="1039B860" w:rsidR="00E97771" w:rsidRPr="00DC52F7" w:rsidRDefault="00E97771" w:rsidP="00E97771">
      <w:pPr>
        <w:spacing w:line="240" w:lineRule="auto"/>
        <w:ind w:left="720"/>
        <w:jc w:val="right"/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</w:pP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>ارز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 w:hint="eastAsia"/>
          <w:color w:val="244061" w:themeColor="accent1" w:themeShade="80"/>
          <w:sz w:val="28"/>
          <w:szCs w:val="28"/>
          <w:rtl/>
        </w:rPr>
        <w:t>اب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کتب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دوره ا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</w:p>
    <w:p w14:paraId="5E363E3F" w14:textId="065944A3" w:rsidR="00D63123" w:rsidRPr="00DC52F7" w:rsidRDefault="00D63123" w:rsidP="00D63123">
      <w:pPr>
        <w:bidi/>
        <w:spacing w:line="240" w:lineRule="auto"/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</w:pPr>
    </w:p>
    <w:p w14:paraId="267CA65B" w14:textId="51DB10A3" w:rsidR="00170DAE" w:rsidRPr="00170DAE" w:rsidRDefault="00E97771" w:rsidP="00D63123">
      <w:pPr>
        <w:bidi/>
        <w:spacing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>زمون پره ارتقا دو بار در سال برگزار م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گردد و نمره از  </w:t>
      </w:r>
      <w:r w:rsidR="00D63123"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60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>م</w:t>
      </w:r>
      <w:r w:rsidRP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ی</w:t>
      </w:r>
      <w:r w:rsidRPr="00DC52F7">
        <w:rPr>
          <w:rFonts w:ascii="Times New Roman" w:eastAsia="Times New Roman" w:hAnsi="Times New Roman" w:cs="B Nazanin"/>
          <w:color w:val="244061" w:themeColor="accent1" w:themeShade="80"/>
          <w:sz w:val="28"/>
          <w:szCs w:val="28"/>
          <w:rtl/>
        </w:rPr>
        <w:t xml:space="preserve"> باشد</w:t>
      </w:r>
      <w:r w:rsidR="00DC52F7">
        <w:rPr>
          <w:rFonts w:ascii="Times New Roman" w:eastAsia="Times New Roman" w:hAnsi="Times New Roman" w:cs="B Nazanin" w:hint="cs"/>
          <w:color w:val="244061" w:themeColor="accent1" w:themeShade="80"/>
          <w:sz w:val="28"/>
          <w:szCs w:val="28"/>
          <w:rtl/>
        </w:rPr>
        <w:t>.</w:t>
      </w:r>
    </w:p>
    <w:p w14:paraId="0641EDDF" w14:textId="77777777" w:rsidR="00170DAE" w:rsidRDefault="00170DAE" w:rsidP="00170DAE">
      <w:pPr>
        <w:bidi/>
        <w:spacing w:line="240" w:lineRule="auto"/>
        <w:ind w:left="72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14:paraId="3A4D3C63" w14:textId="77777777" w:rsidR="00170DAE" w:rsidRDefault="00170DAE" w:rsidP="00170DAE">
      <w:pPr>
        <w:bidi/>
        <w:spacing w:line="240" w:lineRule="auto"/>
        <w:ind w:left="72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14:paraId="1F4CC936" w14:textId="77777777" w:rsidR="00170DAE" w:rsidRDefault="00170DAE" w:rsidP="00170DAE">
      <w:pPr>
        <w:bidi/>
        <w:spacing w:line="240" w:lineRule="auto"/>
        <w:ind w:left="72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14:paraId="47A32DA8" w14:textId="4449EC98" w:rsidR="00170DAE" w:rsidRPr="00170DAE" w:rsidRDefault="00170DAE" w:rsidP="00937B1C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</w:p>
    <w:p w14:paraId="5A1B6471" w14:textId="77777777" w:rsidR="00170DAE" w:rsidRPr="00170DAE" w:rsidRDefault="00170DAE" w:rsidP="00170DAE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</w:p>
    <w:p w14:paraId="46C12AF0" w14:textId="77777777" w:rsidR="00170DAE" w:rsidRPr="00170DAE" w:rsidRDefault="00170DAE" w:rsidP="00170DAE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451C642C" w14:textId="77777777" w:rsidR="00170DAE" w:rsidRDefault="00170DAE" w:rsidP="00170DAE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</w:p>
    <w:p w14:paraId="2A57735C" w14:textId="77777777" w:rsidR="00170DAE" w:rsidRDefault="00170DAE" w:rsidP="00170DAE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</w:p>
    <w:p w14:paraId="0005865E" w14:textId="77777777" w:rsidR="00170DAE" w:rsidRDefault="00170DAE" w:rsidP="00170DAE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</w:p>
    <w:p w14:paraId="7D25A763" w14:textId="77777777" w:rsidR="00170DAE" w:rsidRDefault="00170DAE" w:rsidP="00170DAE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</w:p>
    <w:p w14:paraId="3A7C46A6" w14:textId="77777777" w:rsidR="00170DAE" w:rsidRDefault="00170DAE" w:rsidP="00170DAE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</w:p>
    <w:p w14:paraId="7673074F" w14:textId="77777777" w:rsidR="00170DAE" w:rsidRDefault="00170DAE" w:rsidP="00170DAE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</w:p>
    <w:p w14:paraId="476398E0" w14:textId="77777777" w:rsidR="00170DAE" w:rsidRDefault="00170DAE" w:rsidP="00170DAE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</w:p>
    <w:p w14:paraId="41308B5A" w14:textId="77777777" w:rsidR="00AD5319" w:rsidRDefault="00AD5319" w:rsidP="004B5E39">
      <w:pPr>
        <w:bidi/>
        <w:spacing w:line="600" w:lineRule="auto"/>
      </w:pPr>
    </w:p>
    <w:sectPr w:rsidR="00AD5319" w:rsidSect="004B5E39"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6C4E6" w14:textId="77777777" w:rsidR="00EE0728" w:rsidRDefault="00EE0728" w:rsidP="004B5E39">
      <w:pPr>
        <w:spacing w:after="0" w:line="240" w:lineRule="auto"/>
      </w:pPr>
      <w:r>
        <w:separator/>
      </w:r>
    </w:p>
  </w:endnote>
  <w:endnote w:type="continuationSeparator" w:id="0">
    <w:p w14:paraId="5B822204" w14:textId="77777777" w:rsidR="00EE0728" w:rsidRDefault="00EE0728" w:rsidP="004B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9CAD7" w14:textId="77777777" w:rsidR="00EE0728" w:rsidRDefault="00EE0728" w:rsidP="004B5E39">
      <w:pPr>
        <w:spacing w:after="0" w:line="240" w:lineRule="auto"/>
      </w:pPr>
      <w:r>
        <w:separator/>
      </w:r>
    </w:p>
  </w:footnote>
  <w:footnote w:type="continuationSeparator" w:id="0">
    <w:p w14:paraId="7F288EE0" w14:textId="77777777" w:rsidR="00EE0728" w:rsidRDefault="00EE0728" w:rsidP="004B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03D88"/>
    <w:multiLevelType w:val="hybridMultilevel"/>
    <w:tmpl w:val="3D8ED0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4D"/>
    <w:rsid w:val="00166EAB"/>
    <w:rsid w:val="00170DAE"/>
    <w:rsid w:val="00257811"/>
    <w:rsid w:val="00435F77"/>
    <w:rsid w:val="00443DC7"/>
    <w:rsid w:val="00445BE7"/>
    <w:rsid w:val="004B5E39"/>
    <w:rsid w:val="004C193D"/>
    <w:rsid w:val="00593FEB"/>
    <w:rsid w:val="00605A33"/>
    <w:rsid w:val="00660219"/>
    <w:rsid w:val="0072760E"/>
    <w:rsid w:val="008517D0"/>
    <w:rsid w:val="00872BF2"/>
    <w:rsid w:val="0089008A"/>
    <w:rsid w:val="008A0648"/>
    <w:rsid w:val="00937B1C"/>
    <w:rsid w:val="0097513F"/>
    <w:rsid w:val="009E7C5F"/>
    <w:rsid w:val="00AC4555"/>
    <w:rsid w:val="00AD5319"/>
    <w:rsid w:val="00BC11E3"/>
    <w:rsid w:val="00C5590E"/>
    <w:rsid w:val="00CB3922"/>
    <w:rsid w:val="00D3459E"/>
    <w:rsid w:val="00D419C6"/>
    <w:rsid w:val="00D63123"/>
    <w:rsid w:val="00D67AB9"/>
    <w:rsid w:val="00DC52F7"/>
    <w:rsid w:val="00E97771"/>
    <w:rsid w:val="00EE0728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9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3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443D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443D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D53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AD53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3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443D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443D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D53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AD5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2023-09-13T06:11:00Z</cp:lastPrinted>
  <dcterms:created xsi:type="dcterms:W3CDTF">2023-09-13T04:59:00Z</dcterms:created>
  <dcterms:modified xsi:type="dcterms:W3CDTF">2025-10-18T09:57:00Z</dcterms:modified>
</cp:coreProperties>
</file>