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C11CB0" w:rsidP="003A776B">
      <w:pPr>
        <w:pStyle w:val="Heading1"/>
        <w:rPr>
          <w:rtl/>
        </w:rPr>
      </w:pPr>
      <w:r>
        <w:rPr>
          <w:rFonts w:hint="cs"/>
          <w:rtl/>
        </w:rPr>
        <w:t>جدول استاندارد</w:t>
      </w:r>
      <w:r w:rsidR="00BE3B34" w:rsidRPr="00BE3B34">
        <w:rPr>
          <w:rFonts w:hint="cs"/>
          <w:rtl/>
        </w:rPr>
        <w:t xml:space="preserve"> بودجه بندی سوال های </w:t>
      </w:r>
      <w:r w:rsidR="003A776B">
        <w:rPr>
          <w:rFonts w:hint="cs"/>
          <w:rtl/>
        </w:rPr>
        <w:t>آزمون</w:t>
      </w:r>
      <w:r w:rsidR="0011374C">
        <w:rPr>
          <w:rFonts w:hint="cs"/>
          <w:rtl/>
        </w:rPr>
        <w:t>(بلوپرینت)</w:t>
      </w:r>
    </w:p>
    <w:p w:rsidR="00D31E70" w:rsidRDefault="00D31E70" w:rsidP="00686244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2E7FA6">
        <w:rPr>
          <w:rFonts w:cs="B Zar" w:hint="cs"/>
          <w:sz w:val="28"/>
          <w:szCs w:val="28"/>
          <w:rtl/>
          <w:lang w:bidi="fa-IR"/>
        </w:rPr>
        <w:t xml:space="preserve"> </w:t>
      </w:r>
      <w:r w:rsidR="00686244">
        <w:rPr>
          <w:rFonts w:cs="B Zar" w:hint="cs"/>
          <w:sz w:val="28"/>
          <w:szCs w:val="28"/>
          <w:rtl/>
          <w:lang w:bidi="fa-IR"/>
        </w:rPr>
        <w:t xml:space="preserve">           </w:t>
      </w:r>
      <w:r w:rsidR="002E7FA6">
        <w:rPr>
          <w:rFonts w:cs="B Zar" w:hint="cs"/>
          <w:sz w:val="28"/>
          <w:szCs w:val="28"/>
          <w:rtl/>
          <w:lang w:bidi="fa-IR"/>
        </w:rPr>
        <w:t>مقطع کاراموزی</w:t>
      </w:r>
      <w:r w:rsidR="0011374C">
        <w:rPr>
          <w:rFonts w:cs="B Zar" w:hint="cs"/>
          <w:sz w:val="28"/>
          <w:szCs w:val="28"/>
          <w:rtl/>
          <w:lang w:bidi="fa-IR"/>
        </w:rPr>
        <w:t>/ کارورزی/ علوم پایه/ فیزیوپات</w:t>
      </w:r>
    </w:p>
    <w:p w:rsidR="00D31E70" w:rsidRPr="00D31E70" w:rsidRDefault="00D31E70" w:rsidP="006F64E8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</w:t>
      </w:r>
      <w:r w:rsidR="002E7FA6">
        <w:rPr>
          <w:rFonts w:cs="B Zar" w:hint="cs"/>
          <w:sz w:val="28"/>
          <w:szCs w:val="28"/>
          <w:rtl/>
          <w:lang w:bidi="fa-IR"/>
        </w:rPr>
        <w:t>کتبی</w:t>
      </w:r>
      <w:r w:rsidR="006F64E8">
        <w:rPr>
          <w:rFonts w:cs="B Zar" w:hint="cs"/>
          <w:sz w:val="28"/>
          <w:szCs w:val="28"/>
          <w:rtl/>
          <w:lang w:bidi="fa-IR"/>
        </w:rPr>
        <w:t xml:space="preserve"> / شفاهی </w:t>
      </w:r>
      <w:r>
        <w:rPr>
          <w:rFonts w:cs="B Zar" w:hint="cs"/>
          <w:sz w:val="28"/>
          <w:szCs w:val="28"/>
          <w:rtl/>
          <w:lang w:bidi="fa-IR"/>
        </w:rPr>
        <w:t xml:space="preserve">     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</w:t>
      </w:r>
      <w:r w:rsidR="002E7FA6">
        <w:rPr>
          <w:rFonts w:cs="B Zar" w:hint="cs"/>
          <w:sz w:val="28"/>
          <w:szCs w:val="28"/>
          <w:rtl/>
          <w:lang w:bidi="fa-IR"/>
        </w:rPr>
        <w:t>25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</w:t>
      </w:r>
      <w:r w:rsidR="002E7FA6">
        <w:rPr>
          <w:rFonts w:cs="B Zar" w:hint="cs"/>
          <w:sz w:val="28"/>
          <w:szCs w:val="28"/>
          <w:rtl/>
          <w:lang w:bidi="fa-IR"/>
        </w:rPr>
        <w:t>55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2E7FA6">
        <w:rPr>
          <w:rFonts w:cs="B Zar" w:hint="cs"/>
          <w:sz w:val="28"/>
          <w:szCs w:val="28"/>
          <w:rtl/>
          <w:lang w:bidi="fa-IR"/>
        </w:rPr>
        <w:t>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5953"/>
        <w:gridCol w:w="2835"/>
        <w:gridCol w:w="1383"/>
      </w:tblGrid>
      <w:tr w:rsidR="00D31E70" w:rsidTr="00CD566F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  <w:r w:rsidR="00CD566F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آزمون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CD566F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سوال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705B5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شریان های ناحیه کسل باخ</w:t>
            </w:r>
          </w:p>
        </w:tc>
        <w:tc>
          <w:tcPr>
            <w:tcW w:w="2835" w:type="dxa"/>
            <w:vMerge w:val="restart"/>
          </w:tcPr>
          <w:p w:rsidR="006403D2" w:rsidRPr="00705B52" w:rsidRDefault="00705B52" w:rsidP="00705B52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عروق</w:t>
            </w:r>
          </w:p>
        </w:tc>
        <w:tc>
          <w:tcPr>
            <w:tcW w:w="1383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705B52" w:rsidP="002E7FA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عروق</w:t>
            </w:r>
          </w:p>
        </w:tc>
        <w:tc>
          <w:tcPr>
            <w:tcW w:w="2835" w:type="dxa"/>
            <w:vMerge/>
          </w:tcPr>
          <w:p w:rsidR="006403D2" w:rsidRPr="00705B52" w:rsidRDefault="006403D2" w:rsidP="00705B52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EA287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EA2875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مجاور شریان</w:t>
            </w:r>
          </w:p>
        </w:tc>
        <w:tc>
          <w:tcPr>
            <w:tcW w:w="2835" w:type="dxa"/>
            <w:vMerge/>
          </w:tcPr>
          <w:p w:rsidR="006403D2" w:rsidRPr="00705B52" w:rsidRDefault="006403D2" w:rsidP="00705B52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EA287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705B5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تانسیل ها</w:t>
            </w:r>
          </w:p>
        </w:tc>
        <w:tc>
          <w:tcPr>
            <w:tcW w:w="2835" w:type="dxa"/>
            <w:vMerge w:val="restart"/>
          </w:tcPr>
          <w:p w:rsidR="006403D2" w:rsidRPr="00705B52" w:rsidRDefault="00705B52" w:rsidP="00705B52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عضلات</w:t>
            </w:r>
          </w:p>
        </w:tc>
        <w:tc>
          <w:tcPr>
            <w:tcW w:w="1383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705B52" w:rsidP="00C64E4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عضله</w:t>
            </w:r>
          </w:p>
        </w:tc>
        <w:tc>
          <w:tcPr>
            <w:tcW w:w="2835" w:type="dxa"/>
            <w:vMerge/>
          </w:tcPr>
          <w:p w:rsidR="006403D2" w:rsidRPr="00705B52" w:rsidRDefault="006403D2" w:rsidP="00705B52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705B5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عضله</w:t>
            </w:r>
          </w:p>
        </w:tc>
        <w:tc>
          <w:tcPr>
            <w:tcW w:w="2835" w:type="dxa"/>
            <w:vMerge/>
          </w:tcPr>
          <w:p w:rsidR="006403D2" w:rsidRPr="00705B52" w:rsidRDefault="006403D2" w:rsidP="00705B52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2E7FA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705B5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عضله</w:t>
            </w:r>
          </w:p>
        </w:tc>
        <w:tc>
          <w:tcPr>
            <w:tcW w:w="2835" w:type="dxa"/>
            <w:vMerge/>
          </w:tcPr>
          <w:p w:rsidR="006403D2" w:rsidRPr="00705B52" w:rsidRDefault="006403D2" w:rsidP="00705B52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EA287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EA2875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عضله</w:t>
            </w:r>
          </w:p>
        </w:tc>
        <w:tc>
          <w:tcPr>
            <w:tcW w:w="2835" w:type="dxa"/>
            <w:vMerge/>
          </w:tcPr>
          <w:p w:rsidR="006403D2" w:rsidRPr="00705B52" w:rsidRDefault="006403D2" w:rsidP="00705B52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EA287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705B5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منشا عصب</w:t>
            </w:r>
          </w:p>
        </w:tc>
        <w:tc>
          <w:tcPr>
            <w:tcW w:w="2835" w:type="dxa"/>
            <w:vMerge w:val="restart"/>
          </w:tcPr>
          <w:p w:rsidR="006403D2" w:rsidRPr="00705B52" w:rsidRDefault="00705B52" w:rsidP="00705B52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اعصاب</w:t>
            </w:r>
          </w:p>
        </w:tc>
        <w:tc>
          <w:tcPr>
            <w:tcW w:w="1383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705B5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حس ناحیه تحتانی گلو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705B5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EA287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EA2875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EA287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EA287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EA2875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محل عصب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EA287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705B52" w:rsidTr="00CD566F">
        <w:tc>
          <w:tcPr>
            <w:tcW w:w="1242" w:type="dxa"/>
          </w:tcPr>
          <w:p w:rsidR="00705B5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705B5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705B5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705B5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705B52" w:rsidRPr="006403D2" w:rsidRDefault="00705B52" w:rsidP="00705B52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سپتوم میانی بینی</w:t>
            </w:r>
          </w:p>
        </w:tc>
        <w:tc>
          <w:tcPr>
            <w:tcW w:w="2835" w:type="dxa"/>
            <w:vMerge w:val="restart"/>
          </w:tcPr>
          <w:p w:rsidR="00705B52" w:rsidRPr="00705B52" w:rsidRDefault="00705B52" w:rsidP="00705B52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705B52">
              <w:rPr>
                <w:rFonts w:cs="B Zar" w:hint="cs"/>
                <w:sz w:val="28"/>
                <w:szCs w:val="28"/>
                <w:rtl/>
                <w:lang w:bidi="fa-IR"/>
              </w:rPr>
              <w:t>اسکلت</w:t>
            </w:r>
          </w:p>
        </w:tc>
        <w:tc>
          <w:tcPr>
            <w:tcW w:w="1383" w:type="dxa"/>
          </w:tcPr>
          <w:p w:rsidR="00705B5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05B52" w:rsidTr="00CD566F">
        <w:tc>
          <w:tcPr>
            <w:tcW w:w="1242" w:type="dxa"/>
          </w:tcPr>
          <w:p w:rsidR="00705B5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705B5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705B5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705B5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705B52" w:rsidRPr="006403D2" w:rsidRDefault="00705B5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تخلیه سینوس ماگزیلاری</w:t>
            </w:r>
          </w:p>
        </w:tc>
        <w:tc>
          <w:tcPr>
            <w:tcW w:w="2835" w:type="dxa"/>
            <w:vMerge/>
          </w:tcPr>
          <w:p w:rsidR="00705B52" w:rsidRPr="006403D2" w:rsidRDefault="00705B5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705B52" w:rsidRPr="006403D2" w:rsidRDefault="00705B5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:rsidR="00EA2875" w:rsidRDefault="00EA2875" w:rsidP="00686244">
      <w:pPr>
        <w:rPr>
          <w:rFonts w:cs="B Titr"/>
          <w:sz w:val="24"/>
          <w:szCs w:val="24"/>
          <w:lang w:bidi="fa-IR"/>
        </w:rPr>
      </w:pPr>
    </w:p>
    <w:p w:rsidR="00EA2875" w:rsidRDefault="00EA2875">
      <w:pPr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lang w:bidi="fa-IR"/>
        </w:rPr>
        <w:br w:type="page"/>
      </w:r>
    </w:p>
    <w:p w:rsidR="00EA2875" w:rsidRDefault="00EA2875">
      <w:pPr>
        <w:rPr>
          <w:rFonts w:cs="B Titr"/>
          <w:sz w:val="24"/>
          <w:szCs w:val="24"/>
          <w:lang w:bidi="fa-I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5953"/>
        <w:gridCol w:w="2835"/>
        <w:gridCol w:w="1383"/>
      </w:tblGrid>
      <w:tr w:rsidR="00EA2875" w:rsidRPr="00D31E70" w:rsidTr="004D5A4B">
        <w:tc>
          <w:tcPr>
            <w:tcW w:w="1242" w:type="dxa"/>
            <w:shd w:val="clear" w:color="auto" w:fill="BFBFBF" w:themeFill="background1" w:themeFillShade="BF"/>
          </w:tcPr>
          <w:p w:rsidR="00EA2875" w:rsidRPr="00D31E70" w:rsidRDefault="00EA2875" w:rsidP="004D5A4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2875" w:rsidRPr="00D31E70" w:rsidRDefault="00EA2875" w:rsidP="004D5A4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2875" w:rsidRPr="00D31E70" w:rsidRDefault="00EA2875" w:rsidP="004D5A4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2875" w:rsidRPr="00D31E70" w:rsidRDefault="00EA2875" w:rsidP="004D5A4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آزمون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EA2875" w:rsidRPr="00D31E70" w:rsidRDefault="00EA2875" w:rsidP="004D5A4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A2875" w:rsidRPr="00D31E70" w:rsidRDefault="00EA2875" w:rsidP="004D5A4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EA2875" w:rsidRPr="00D31E70" w:rsidRDefault="00EA2875" w:rsidP="004D5A4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سوال</w:t>
            </w:r>
          </w:p>
        </w:tc>
      </w:tr>
      <w:tr w:rsidR="00EA2875" w:rsidRPr="006403D2" w:rsidTr="004D5A4B">
        <w:tc>
          <w:tcPr>
            <w:tcW w:w="1242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EA2875" w:rsidRPr="006403D2" w:rsidRDefault="00EA2875" w:rsidP="004D5A4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علائم کارنیای عریض</w:t>
            </w:r>
          </w:p>
        </w:tc>
        <w:tc>
          <w:tcPr>
            <w:tcW w:w="2835" w:type="dxa"/>
            <w:vMerge w:val="restart"/>
          </w:tcPr>
          <w:p w:rsidR="00EA2875" w:rsidRPr="00EA2875" w:rsidRDefault="00EA2875" w:rsidP="004D5A4B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اجزای بافت نرم</w:t>
            </w:r>
          </w:p>
        </w:tc>
        <w:tc>
          <w:tcPr>
            <w:tcW w:w="1383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A2875" w:rsidRPr="006403D2" w:rsidTr="004D5A4B">
        <w:tc>
          <w:tcPr>
            <w:tcW w:w="1242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EA2875" w:rsidRPr="006403D2" w:rsidRDefault="00EA2875" w:rsidP="004D5A4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اناتومی برونش</w:t>
            </w:r>
          </w:p>
        </w:tc>
        <w:tc>
          <w:tcPr>
            <w:tcW w:w="2835" w:type="dxa"/>
            <w:vMerge/>
          </w:tcPr>
          <w:p w:rsidR="00EA2875" w:rsidRPr="006403D2" w:rsidRDefault="00EA2875" w:rsidP="004D5A4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A2875" w:rsidRPr="006403D2" w:rsidTr="004D5A4B">
        <w:tc>
          <w:tcPr>
            <w:tcW w:w="1242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EA2875" w:rsidRPr="006403D2" w:rsidRDefault="00EA2875" w:rsidP="004D5A4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محل قرارگیری عناصر</w:t>
            </w:r>
          </w:p>
        </w:tc>
        <w:tc>
          <w:tcPr>
            <w:tcW w:w="2835" w:type="dxa"/>
            <w:vMerge/>
          </w:tcPr>
          <w:p w:rsidR="00EA2875" w:rsidRPr="006403D2" w:rsidRDefault="00EA2875" w:rsidP="004D5A4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EA2875" w:rsidRPr="006403D2" w:rsidRDefault="00EA2875" w:rsidP="004D5A4B">
            <w:pPr>
              <w:tabs>
                <w:tab w:val="left" w:pos="1065"/>
              </w:tabs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EA2875" w:rsidRPr="006403D2" w:rsidTr="004D5A4B">
        <w:tc>
          <w:tcPr>
            <w:tcW w:w="1242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EA2875" w:rsidRPr="006403D2" w:rsidRDefault="00EA2875" w:rsidP="004D5A4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ارتباط عناصر</w:t>
            </w:r>
          </w:p>
        </w:tc>
        <w:tc>
          <w:tcPr>
            <w:tcW w:w="2835" w:type="dxa"/>
            <w:vMerge/>
          </w:tcPr>
          <w:p w:rsidR="00EA2875" w:rsidRPr="006403D2" w:rsidRDefault="00EA2875" w:rsidP="004D5A4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EA2875" w:rsidRPr="006403D2" w:rsidTr="004D5A4B">
        <w:tc>
          <w:tcPr>
            <w:tcW w:w="1242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953" w:type="dxa"/>
          </w:tcPr>
          <w:p w:rsidR="00EA2875" w:rsidRPr="006403D2" w:rsidRDefault="00EA2875" w:rsidP="004D5A4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ارتباط عناصر</w:t>
            </w:r>
          </w:p>
        </w:tc>
        <w:tc>
          <w:tcPr>
            <w:tcW w:w="2835" w:type="dxa"/>
            <w:vMerge/>
          </w:tcPr>
          <w:p w:rsidR="00EA2875" w:rsidRPr="006403D2" w:rsidRDefault="00EA2875" w:rsidP="004D5A4B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EA2875" w:rsidRPr="006403D2" w:rsidRDefault="00EA2875" w:rsidP="004D5A4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:rsidR="00BE3B34" w:rsidRDefault="00BE3B34" w:rsidP="00EA2875">
      <w:pPr>
        <w:bidi/>
        <w:rPr>
          <w:rFonts w:cs="B Titr"/>
          <w:sz w:val="24"/>
          <w:szCs w:val="24"/>
          <w:rtl/>
          <w:lang w:bidi="fa-IR"/>
        </w:rPr>
      </w:pPr>
    </w:p>
    <w:p w:rsidR="00EA2875" w:rsidRPr="00BE3B34" w:rsidRDefault="00EA2875" w:rsidP="00EA2875">
      <w:pPr>
        <w:bidi/>
        <w:rPr>
          <w:rFonts w:cs="B Titr"/>
          <w:sz w:val="24"/>
          <w:szCs w:val="24"/>
          <w:lang w:bidi="fa-IR"/>
        </w:rPr>
      </w:pPr>
    </w:p>
    <w:sectPr w:rsidR="00EA2875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703060505090304"/>
    <w:charset w:val="00"/>
    <w:family w:val="roman"/>
    <w:pitch w:val="variable"/>
    <w:sig w:usb0="E0000EFF" w:usb1="4000785B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34"/>
    <w:rsid w:val="00014412"/>
    <w:rsid w:val="00066FD9"/>
    <w:rsid w:val="0011374C"/>
    <w:rsid w:val="002812B3"/>
    <w:rsid w:val="002E7FA6"/>
    <w:rsid w:val="003A776B"/>
    <w:rsid w:val="003C2BCF"/>
    <w:rsid w:val="0049635F"/>
    <w:rsid w:val="00564874"/>
    <w:rsid w:val="00597CDF"/>
    <w:rsid w:val="006403D2"/>
    <w:rsid w:val="00686244"/>
    <w:rsid w:val="006F64E8"/>
    <w:rsid w:val="00705B52"/>
    <w:rsid w:val="00886FF5"/>
    <w:rsid w:val="00AB018F"/>
    <w:rsid w:val="00B2594C"/>
    <w:rsid w:val="00BE3B34"/>
    <w:rsid w:val="00C11CB0"/>
    <w:rsid w:val="00C64E43"/>
    <w:rsid w:val="00CA241F"/>
    <w:rsid w:val="00CD566F"/>
    <w:rsid w:val="00D31E70"/>
    <w:rsid w:val="00DB1EF6"/>
    <w:rsid w:val="00EA2875"/>
    <w:rsid w:val="00EF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6CD7-5751-403C-AB75-A0B90664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Windows User</cp:lastModifiedBy>
  <cp:revision>2</cp:revision>
  <cp:lastPrinted>2023-07-03T11:01:00Z</cp:lastPrinted>
  <dcterms:created xsi:type="dcterms:W3CDTF">2023-09-11T08:37:00Z</dcterms:created>
  <dcterms:modified xsi:type="dcterms:W3CDTF">2023-09-11T08:37:00Z</dcterms:modified>
</cp:coreProperties>
</file>