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67" w:rsidRPr="007D0F62" w:rsidRDefault="00706167" w:rsidP="00706167">
      <w:pPr>
        <w:bidi/>
        <w:spacing w:after="200" w:line="276" w:lineRule="auto"/>
        <w:rPr>
          <w:rFonts w:cs="2  Lotus"/>
          <w:b/>
          <w:bCs/>
          <w:rtl/>
          <w:lang w:bidi="fa-IR"/>
        </w:rPr>
      </w:pPr>
    </w:p>
    <w:p w:rsidR="00706167" w:rsidRPr="007D0F62" w:rsidRDefault="00706167" w:rsidP="00706167">
      <w:pPr>
        <w:bidi/>
        <w:spacing w:after="200" w:line="276" w:lineRule="auto"/>
        <w:rPr>
          <w:rFonts w:cs="2  Lotus"/>
          <w:b/>
          <w:bCs/>
          <w:rtl/>
          <w:lang w:bidi="fa-IR"/>
        </w:rPr>
      </w:pPr>
    </w:p>
    <w:p w:rsidR="00706167" w:rsidRPr="007D0F62" w:rsidRDefault="00706167" w:rsidP="00706167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7D0F62">
        <w:rPr>
          <w:rFonts w:cs="2  Lotus" w:hint="cs"/>
          <w:b/>
          <w:bCs/>
          <w:noProof/>
          <w:sz w:val="40"/>
          <w:szCs w:val="40"/>
          <w:rtl/>
        </w:rPr>
        <w:drawing>
          <wp:inline distT="0" distB="0" distL="0" distR="0" wp14:anchorId="6808AE30" wp14:editId="300F53EF">
            <wp:extent cx="1682440" cy="16668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167" w:rsidRPr="007D0F62" w:rsidRDefault="00706167" w:rsidP="00706167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706167" w:rsidRPr="007D0F62" w:rsidRDefault="00706167" w:rsidP="00706167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7D0F62">
        <w:rPr>
          <w:rFonts w:cs="2  Lotus" w:hint="cs"/>
          <w:b/>
          <w:bCs/>
          <w:sz w:val="40"/>
          <w:szCs w:val="40"/>
          <w:rtl/>
          <w:lang w:bidi="fa-IR"/>
        </w:rPr>
        <w:t>طرح درس ایمونولوژی بالینی</w:t>
      </w:r>
    </w:p>
    <w:p w:rsidR="00706167" w:rsidRPr="007D0F62" w:rsidRDefault="00706167" w:rsidP="00706167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7D0F62">
        <w:rPr>
          <w:rFonts w:cs="2  Lotus" w:hint="cs"/>
          <w:b/>
          <w:bCs/>
          <w:sz w:val="40"/>
          <w:szCs w:val="40"/>
          <w:rtl/>
          <w:lang w:bidi="fa-IR"/>
        </w:rPr>
        <w:t>دانشجویان دکتری تخصصی(</w:t>
      </w:r>
      <w:r w:rsidRPr="007D0F62">
        <w:rPr>
          <w:rFonts w:cs="2  Lotus"/>
          <w:b/>
          <w:bCs/>
          <w:sz w:val="40"/>
          <w:szCs w:val="40"/>
          <w:lang w:bidi="fa-IR"/>
        </w:rPr>
        <w:t>PhD</w:t>
      </w:r>
      <w:r w:rsidRPr="007D0F62">
        <w:rPr>
          <w:rFonts w:cs="2  Lotus" w:hint="cs"/>
          <w:b/>
          <w:bCs/>
          <w:sz w:val="40"/>
          <w:szCs w:val="40"/>
          <w:rtl/>
          <w:lang w:bidi="fa-IR"/>
        </w:rPr>
        <w:t>) ایمنی شناسی</w:t>
      </w:r>
    </w:p>
    <w:p w:rsidR="00706167" w:rsidRPr="007D0F62" w:rsidRDefault="00706167">
      <w:pPr>
        <w:spacing w:after="200" w:line="276" w:lineRule="auto"/>
        <w:rPr>
          <w:rFonts w:cs="2  Lotus"/>
          <w:b/>
          <w:bCs/>
          <w:lang w:bidi="fa-IR"/>
        </w:rPr>
      </w:pPr>
      <w:r w:rsidRPr="007D0F62">
        <w:rPr>
          <w:rFonts w:cs="2  Lotus"/>
          <w:b/>
          <w:bCs/>
          <w:lang w:bidi="fa-IR"/>
        </w:rPr>
        <w:br w:type="page"/>
      </w:r>
    </w:p>
    <w:p w:rsidR="00706167" w:rsidRPr="007D0F62" w:rsidRDefault="00706167" w:rsidP="00706167">
      <w:pPr>
        <w:spacing w:after="200" w:line="276" w:lineRule="auto"/>
        <w:rPr>
          <w:rFonts w:cs="2  Lotus"/>
          <w:b/>
          <w:bCs/>
          <w:rtl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1449"/>
        <w:gridCol w:w="3118"/>
        <w:gridCol w:w="2268"/>
        <w:gridCol w:w="1276"/>
        <w:gridCol w:w="2552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>عنوان درس: : ايمونولوژي باليني</w:t>
            </w:r>
          </w:p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 xml:space="preserve">موضوع جلسه : </w:t>
            </w:r>
            <w:r w:rsidRPr="007D0F62">
              <w:rPr>
                <w:rFonts w:cs="2  Lotus" w:hint="cs"/>
                <w:color w:val="000000"/>
                <w:sz w:val="24"/>
                <w:szCs w:val="24"/>
                <w:rtl/>
                <w:lang w:bidi="fa-IR"/>
              </w:rPr>
              <w:t xml:space="preserve">نارسايي هاي اكتسابي سيستم ايمني ناشي از عفونت هاي باكتريال </w:t>
            </w:r>
            <w:r w:rsidRPr="007D0F62">
              <w:rPr>
                <w:rFonts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cs="2  Lotus" w:hint="cs"/>
                <w:color w:val="000000"/>
                <w:sz w:val="24"/>
                <w:szCs w:val="24"/>
                <w:rtl/>
                <w:lang w:bidi="fa-IR"/>
              </w:rPr>
              <w:t xml:space="preserve"> ويروسي (از جمله ايدز) و انگلي- سوء تغذيه </w:t>
            </w:r>
            <w:r w:rsidRPr="007D0F62">
              <w:rPr>
                <w:rFonts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cs="2  Lotus" w:hint="cs"/>
                <w:color w:val="000000"/>
                <w:sz w:val="24"/>
                <w:szCs w:val="24"/>
                <w:rtl/>
                <w:lang w:bidi="fa-IR"/>
              </w:rPr>
              <w:t xml:space="preserve"> دارو ها </w:t>
            </w:r>
            <w:r w:rsidRPr="007D0F62">
              <w:rPr>
                <w:rFonts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cs="2  Lotus" w:hint="cs"/>
                <w:color w:val="000000"/>
                <w:sz w:val="24"/>
                <w:szCs w:val="24"/>
                <w:rtl/>
                <w:lang w:bidi="fa-IR"/>
              </w:rPr>
              <w:t xml:space="preserve"> پرتوها </w:t>
            </w:r>
            <w:r w:rsidRPr="007D0F62">
              <w:rPr>
                <w:rFonts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cs="2  Lotus" w:hint="cs"/>
                <w:color w:val="000000"/>
                <w:sz w:val="24"/>
                <w:szCs w:val="24"/>
                <w:rtl/>
                <w:lang w:bidi="fa-IR"/>
              </w:rPr>
              <w:t xml:space="preserve"> بيماري هاي متابوليك و ...</w:t>
            </w: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 xml:space="preserve"> (رئوس مطالب)</w:t>
            </w:r>
          </w:p>
        </w:tc>
        <w:tc>
          <w:tcPr>
            <w:tcW w:w="22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>گروه هدف: دانشجویان دکتری ایمنی شناسی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 xml:space="preserve">زمان: روزهای </w:t>
            </w:r>
          </w:p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>شنبه 10-8</w:t>
            </w:r>
          </w:p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F80C5D" w:rsidRPr="007D0F62" w:rsidRDefault="00F80C5D" w:rsidP="003C5E24">
            <w:pPr>
              <w:bidi/>
              <w:rPr>
                <w:rFonts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sz w:val="24"/>
                <w:szCs w:val="24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انواع نارسايي هاي اكتسابي سيستم ايمني ناشي از انواع عفونت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ها را بداند.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ایمونوپاتولوژی بیماری های شاخص هر دسته از بیماری ها را توصیف نماید.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3- با مکانیسم های فرار انواع عفونت ها از پاسخ های ایمنی آشنایی داشته باشد.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KUBY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gram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Medical  Immunology</w:t>
            </w:r>
            <w:proofErr w:type="gram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Stites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Kuby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Medical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4-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5- Fundamental Immunology</w:t>
            </w:r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>
      <w:pPr>
        <w:spacing w:after="200" w:line="276" w:lineRule="auto"/>
        <w:rPr>
          <w:rFonts w:cs="2  Lotus"/>
          <w:rtl/>
        </w:rPr>
      </w:pPr>
      <w:r w:rsidRPr="007D0F62">
        <w:rPr>
          <w:rFonts w:cs="2  Lotus"/>
          <w:rtl/>
        </w:rPr>
        <w:br w:type="page"/>
      </w: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: ايمونولوژي باليني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موضوع جلسه : 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شيوه هاي مختلف درمان نارسايي هاي سيستم ايمني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گروه هدف: دانشجویان دکتری ایمنی شناسی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زمان: روزهای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شنبه 10-8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آشنایی با انواع ایمونوتراپی ها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آشنایی با محدودیت های انواع ایمونوتراپی ها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KUBY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gram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Medical  Immunology</w:t>
            </w:r>
            <w:proofErr w:type="gram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Stites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Kuby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Medical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4-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5- Fundamental Immunology</w:t>
            </w:r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>
      <w:pPr>
        <w:spacing w:after="200" w:line="276" w:lineRule="auto"/>
        <w:rPr>
          <w:rFonts w:cs="2  Lotus"/>
          <w:rtl/>
        </w:rPr>
      </w:pPr>
      <w:r w:rsidRPr="007D0F62">
        <w:rPr>
          <w:rFonts w:cs="2  Lotus"/>
          <w:rtl/>
        </w:rPr>
        <w:br w:type="page"/>
      </w: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: ايمونولوژي باليني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موضوع جلسه : 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ايمونوتراپي </w:t>
            </w:r>
            <w:r w:rsidRPr="007D0F62">
              <w:rPr>
                <w:rFonts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سروتراپي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گروه هدف: دانشجویان دکتری ایمنی شناسی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زمان: روزهای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شنبه 10-8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آشنایی با انواع ایمونوتراپی ها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آشنایی با محدودیت های انواع ایمونوتراپی ها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آشنایی با انواع روش های ایمونوتراپی بر پایه انواع تکنولوژی های آنتی بادی مونوکلونال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KUBY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gram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Medical  Immunology</w:t>
            </w:r>
            <w:proofErr w:type="gram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Stites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Kuby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Medical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4-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5- Fundamental Immunology</w:t>
            </w:r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>
      <w:pPr>
        <w:spacing w:after="200" w:line="276" w:lineRule="auto"/>
        <w:rPr>
          <w:rFonts w:cs="2  Lotus"/>
          <w:rtl/>
        </w:rPr>
      </w:pPr>
      <w:r w:rsidRPr="007D0F62">
        <w:rPr>
          <w:rFonts w:cs="2  Lotus"/>
          <w:rtl/>
        </w:rPr>
        <w:br w:type="page"/>
      </w:r>
    </w:p>
    <w:p w:rsidR="00706167" w:rsidRPr="007D0F62" w:rsidRDefault="00706167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 w:rsidP="00706167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147"/>
        <w:gridCol w:w="1538"/>
        <w:gridCol w:w="2857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: ايمونولوژي باليني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موضوع جلسه : 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روش هاي تشخيص آزمايشگاهي نارسايي هاي سيستم ايمني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(رئوس مطالب)</w:t>
            </w:r>
          </w:p>
        </w:tc>
        <w:tc>
          <w:tcPr>
            <w:tcW w:w="2147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گروه هدف: دانشجویان دکتری ایمنی شناسی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زمان: روزهای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شنبه 10-8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 xml:space="preserve"> آشنایی با انواع روش های تشخیصی آزمایشگاهی استفاده شده برای درمان انواع نارسایی های سیستم ایمنی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2- آشنایی با محدودیت های روش های تشخیصی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KUBY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gram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Medical  Immunology</w:t>
            </w:r>
            <w:proofErr w:type="gram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Stites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Kuby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Medical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4-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5- Fundamental Immunology</w:t>
            </w:r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 w:rsidP="00F80C5D">
      <w:pPr>
        <w:spacing w:after="200" w:line="276" w:lineRule="auto"/>
        <w:rPr>
          <w:rFonts w:cs="2  Lotus"/>
          <w:rtl/>
        </w:rPr>
      </w:pPr>
      <w:r w:rsidRPr="007D0F62">
        <w:rPr>
          <w:rFonts w:cs="2  Lotus"/>
          <w:rtl/>
        </w:rPr>
        <w:br w:type="page"/>
      </w: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2016"/>
        <w:gridCol w:w="2067"/>
        <w:gridCol w:w="2398"/>
        <w:gridCol w:w="1930"/>
        <w:gridCol w:w="2252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ایمونولوژی بالینی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موضوع جلسه: بیماریهای نقص ایمنی 1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(رئوس مطالب)</w:t>
            </w:r>
          </w:p>
        </w:tc>
        <w:tc>
          <w:tcPr>
            <w:tcW w:w="239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هدف: دانشجویان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Ph.D</w:t>
            </w:r>
            <w:proofErr w:type="spellEnd"/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ایمونولوژی</w:t>
            </w:r>
          </w:p>
          <w:p w:rsidR="00F80C5D" w:rsidRPr="007D0F62" w:rsidRDefault="00F80C5D" w:rsidP="00F80C5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دانشجویان: </w:t>
            </w:r>
            <w:r w:rsidRPr="007D0F62">
              <w:rPr>
                <w:rFonts w:cs="2  Lotus" w:hint="cs"/>
                <w:b w:val="0"/>
                <w:bCs w:val="0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0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زمان: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شنبه  10-8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2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ارائه کننده: دکتر بهزاد برادران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ayout w:type="fixed"/>
        <w:tblLook w:val="01E0" w:firstRow="1" w:lastRow="1" w:firstColumn="1" w:lastColumn="1" w:noHBand="0" w:noVBand="0"/>
      </w:tblPr>
      <w:tblGrid>
        <w:gridCol w:w="3379"/>
        <w:gridCol w:w="851"/>
        <w:gridCol w:w="3157"/>
        <w:gridCol w:w="3222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157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2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طبقه بندی بیماریهای نقص ایمنی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2-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بیماریهای نقص ایمنی اولیه و ثانویه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3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ویژگی های کلینیکی بیماریهای نقص ایمنی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4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طبقه بندی بیماریهای نقص ایمنی اولیه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8-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نقص ایمنی هومورال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>9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- 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 xml:space="preserve">X-linked </w:t>
            </w:r>
            <w:proofErr w:type="spellStart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Agammaglobulinemia</w:t>
            </w:r>
            <w:proofErr w:type="spellEnd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10-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 xml:space="preserve">Common variable immunodeficiency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11 </w:t>
            </w:r>
            <w:r w:rsidRPr="007D0F62">
              <w:rPr>
                <w:rFonts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Selective IgA deficiency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12-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Selective IgG subclass deficiency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13-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Hyper IgM syndrome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14-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 xml:space="preserve">Transient </w:t>
            </w:r>
            <w:proofErr w:type="spellStart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hypogammaglobulinemia</w:t>
            </w:r>
            <w:proofErr w:type="spellEnd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 xml:space="preserve"> of Infancy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15-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T cell Deficiency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16- 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Severe combined immunodeficiency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17-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Ataxia-Telangiectasia syndrome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18- </w:t>
            </w:r>
            <w:proofErr w:type="spellStart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Wiskott</w:t>
            </w:r>
            <w:proofErr w:type="spellEnd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-Aldrich syndrome</w:t>
            </w:r>
          </w:p>
          <w:p w:rsidR="00F80C5D" w:rsidRPr="007D0F62" w:rsidRDefault="00F80C5D" w:rsidP="003C5E24">
            <w:pPr>
              <w:bidi/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19- </w:t>
            </w:r>
            <w:proofErr w:type="spellStart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DiGeorge</w:t>
            </w:r>
            <w:proofErr w:type="spellEnd"/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 xml:space="preserve"> syndrome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20- </w:t>
            </w:r>
            <w:r w:rsidRPr="007D0F62">
              <w:rPr>
                <w:rFonts w:asciiTheme="minorBidi" w:hAnsiTheme="minorBidi" w:cs="2  Lotus"/>
                <w:b w:val="0"/>
                <w:bCs w:val="0"/>
                <w:sz w:val="24"/>
                <w:szCs w:val="24"/>
                <w:lang w:bidi="fa-IR"/>
              </w:rPr>
              <w:t>Bare-lymphocyte syndrome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157" w:type="dxa"/>
          </w:tcPr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با استفاده از وسایل کمک آموزشی ، وایت بورد، </w:t>
            </w:r>
            <w:r w:rsidRPr="007D0F62"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D0F62">
              <w:rPr>
                <w:rFonts w:cs="2  Lotus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D0F62">
              <w:rPr>
                <w:rFonts w:cs="2  Lotus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2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08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2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08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Fundamental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2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/>
          <w:rtl/>
        </w:rPr>
        <w:br w:type="page"/>
      </w: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864"/>
        <w:gridCol w:w="1821"/>
        <w:gridCol w:w="2857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: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ايمونولوژي باليني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موضوع جلسه :</w:t>
            </w:r>
            <w:r w:rsidRPr="007D0F62">
              <w:rPr>
                <w:rFonts w:cs="2  Lotus" w:hint="cs"/>
                <w:sz w:val="24"/>
                <w:szCs w:val="24"/>
                <w:rtl/>
              </w:rPr>
              <w:t xml:space="preserve"> 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سرطان ها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(رئوس مطالب)</w:t>
            </w:r>
          </w:p>
        </w:tc>
        <w:tc>
          <w:tcPr>
            <w:tcW w:w="1864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گروه هدف: دانشجویان دکتری ایمنی شناسی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1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زمان: روزهای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شنبه: 10-8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 با انواع سرطان ها و پاسخ سیستم ایمنی در برابر آنها  آشنا خواهند شد.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F80C5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KUBY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gram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Medical  Immunology</w:t>
            </w:r>
            <w:proofErr w:type="gram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Stites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Kuby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Medical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4-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5- Fundamental Immunology</w:t>
            </w:r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7D0F62">
        <w:rPr>
          <w:rFonts w:cs="2  Lotus"/>
          <w:b/>
          <w:bCs/>
          <w:rtl/>
          <w:lang w:bidi="fa-IR"/>
        </w:rPr>
        <w:br w:type="page"/>
      </w:r>
    </w:p>
    <w:p w:rsidR="00706167" w:rsidRPr="007D0F62" w:rsidRDefault="00706167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 w:rsidP="00706167">
      <w:pPr>
        <w:bidi/>
        <w:jc w:val="center"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: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ايمونولوژي باليني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موضوع جلسه :</w:t>
            </w:r>
            <w:r w:rsidRPr="007D0F62">
              <w:rPr>
                <w:rFonts w:cs="2  Lotus" w:hint="cs"/>
                <w:sz w:val="24"/>
                <w:szCs w:val="24"/>
                <w:rtl/>
              </w:rPr>
              <w:t xml:space="preserve"> </w:t>
            </w:r>
            <w:r w:rsidRPr="007D0F62">
              <w:rPr>
                <w:rFonts w:cs="2  Lotus" w:hint="c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سرطان ها</w:t>
            </w: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گروه هدف: دانشجویان دکتری ایمنی شناسی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زمان: روزهای 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شنبه: 10-8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 با انواع سرطان ها و پاسخ سیستم ایمنی در برابر آنها  آشنا خواهند شد.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F80C5D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F80C5D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</w:t>
            </w:r>
            <w:r w:rsidRPr="007D0F62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KUBY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gram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Medical  Immunology</w:t>
            </w:r>
            <w:proofErr w:type="gram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Stites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Kuby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Medical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4-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5- Fundamental Immunology</w:t>
            </w:r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 w:rsidP="00F80C5D">
      <w:pPr>
        <w:bidi/>
        <w:rPr>
          <w:rFonts w:cs="2  Lotus"/>
          <w:lang w:bidi="fa-IR"/>
        </w:rPr>
      </w:pPr>
    </w:p>
    <w:p w:rsidR="00F80C5D" w:rsidRPr="007D0F62" w:rsidRDefault="00F80C5D" w:rsidP="00F80C5D">
      <w:pPr>
        <w:bidi/>
        <w:jc w:val="center"/>
        <w:rPr>
          <w:rFonts w:cs="2  Lotus"/>
          <w:b/>
          <w:bCs/>
          <w:rtl/>
          <w:lang w:bidi="fa-IR"/>
        </w:rPr>
      </w:pPr>
    </w:p>
    <w:p w:rsidR="00F80C5D" w:rsidRPr="007D0F62" w:rsidRDefault="00F80C5D">
      <w:pPr>
        <w:spacing w:after="200" w:line="276" w:lineRule="auto"/>
        <w:rPr>
          <w:rFonts w:cs="2  Lotus"/>
          <w:rtl/>
        </w:rPr>
      </w:pPr>
    </w:p>
    <w:p w:rsidR="00F80C5D" w:rsidRPr="007D0F62" w:rsidRDefault="00F80C5D">
      <w:pPr>
        <w:spacing w:after="200" w:line="276" w:lineRule="auto"/>
        <w:rPr>
          <w:rFonts w:cs="2  Lotus"/>
          <w:rtl/>
        </w:rPr>
      </w:pPr>
    </w:p>
    <w:p w:rsidR="00F80C5D" w:rsidRPr="007D0F62" w:rsidRDefault="00F80C5D" w:rsidP="00F80C5D">
      <w:pPr>
        <w:bidi/>
        <w:rPr>
          <w:rFonts w:cs="2  Lotus"/>
          <w:rtl/>
        </w:rPr>
      </w:pPr>
    </w:p>
    <w:p w:rsidR="00F80C5D" w:rsidRPr="007D0F62" w:rsidRDefault="00706167" w:rsidP="00706167">
      <w:pPr>
        <w:bidi/>
        <w:jc w:val="center"/>
        <w:rPr>
          <w:rFonts w:cs="2  Lotus"/>
          <w:rtl/>
        </w:rPr>
      </w:pPr>
      <w:r w:rsidRPr="007D0F62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MediumGrid1-Accent5"/>
        <w:bidiVisual/>
        <w:tblW w:w="10663" w:type="dxa"/>
        <w:tblLook w:val="01E0" w:firstRow="1" w:lastRow="1" w:firstColumn="1" w:lastColumn="1" w:noHBand="0" w:noVBand="0"/>
      </w:tblPr>
      <w:tblGrid>
        <w:gridCol w:w="2233"/>
        <w:gridCol w:w="1850"/>
        <w:gridCol w:w="2398"/>
        <w:gridCol w:w="1930"/>
        <w:gridCol w:w="2252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عنوان درس: ایمونولوژی بالینی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موضوع جلسه: بیماریهای نقص ایمنی 2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(رئوس مطالب)</w:t>
            </w:r>
          </w:p>
        </w:tc>
        <w:tc>
          <w:tcPr>
            <w:tcW w:w="2398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هدف: دانشجویان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Ph.D</w:t>
            </w:r>
            <w:proofErr w:type="spellEnd"/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ایمونولوژی</w:t>
            </w:r>
          </w:p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تعداد دانشجویان: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0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زمان: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شنبه  10-8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2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ارائه کننده: دکتر بهزاد برادران</w:t>
            </w:r>
          </w:p>
        </w:tc>
      </w:tr>
    </w:tbl>
    <w:p w:rsidR="00F80C5D" w:rsidRPr="007D0F62" w:rsidRDefault="00F80C5D" w:rsidP="00F80C5D">
      <w:pPr>
        <w:bidi/>
        <w:rPr>
          <w:rFonts w:cs="2  Lotus"/>
          <w:b/>
          <w:bCs/>
          <w:rtl/>
          <w:lang w:bidi="fa-IR"/>
        </w:rPr>
      </w:pPr>
      <w:r w:rsidRPr="007D0F62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0609" w:type="dxa"/>
        <w:tblLook w:val="01E0" w:firstRow="1" w:lastRow="1" w:firstColumn="1" w:lastColumn="1" w:noHBand="0" w:noVBand="0"/>
      </w:tblPr>
      <w:tblGrid>
        <w:gridCol w:w="2679"/>
        <w:gridCol w:w="1073"/>
        <w:gridCol w:w="3520"/>
        <w:gridCol w:w="3337"/>
      </w:tblGrid>
      <w:tr w:rsidR="00F80C5D" w:rsidRPr="007D0F62" w:rsidTr="00B36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F80C5D" w:rsidRPr="007D0F62" w:rsidRDefault="00F80C5D" w:rsidP="003C5E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وفعالیتهای تکمیلی</w:t>
            </w:r>
          </w:p>
        </w:tc>
      </w:tr>
      <w:tr w:rsidR="00F80C5D" w:rsidRPr="007D0F62" w:rsidTr="00B3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بیماریهای نقص فاگوسیتی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2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>Chronic granulomatous disease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>Leukocyte adhesion defect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>Chediak</w:t>
            </w:r>
            <w:proofErr w:type="spellEnd"/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>-Higashi syndrome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>8-</w:t>
            </w: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 xml:space="preserve">Hyper </w:t>
            </w:r>
            <w:proofErr w:type="spellStart"/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>IgE</w:t>
            </w:r>
            <w:proofErr w:type="spellEnd"/>
            <w:r w:rsidRPr="007D0F62">
              <w:rPr>
                <w:rFonts w:ascii="Arial" w:hAnsi="Arial" w:cs="2  Lotus"/>
                <w:sz w:val="24"/>
                <w:szCs w:val="24"/>
                <w:lang w:bidi="fa-IR"/>
              </w:rPr>
              <w:t xml:space="preserve"> 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lang w:bidi="fa-IR"/>
              </w:rPr>
              <w:t>syndrome</w:t>
            </w:r>
            <w:r w:rsidRPr="007D0F62">
              <w:rPr>
                <w:rFonts w:ascii="Arial" w:hAnsi="Arial" w:cs="2  Lotu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9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- 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نقص کمپلمان</w:t>
            </w:r>
            <w:r w:rsidRPr="007D0F62">
              <w:rPr>
                <w:rFonts w:ascii="Arial" w:hAnsi="Arial" w:cs="2  Lotus"/>
                <w:sz w:val="24"/>
                <w:szCs w:val="24"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1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0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- 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نقص مسیر کلاسیک</w:t>
            </w:r>
            <w:r w:rsidRPr="007D0F62">
              <w:rPr>
                <w:rFonts w:ascii="Arial" w:hAnsi="Arial" w:cs="2  Lotus"/>
                <w:sz w:val="24"/>
                <w:szCs w:val="24"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1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1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hint="cs"/>
                <w:sz w:val="24"/>
                <w:szCs w:val="24"/>
                <w:rtl/>
                <w:lang w:bidi="fa-IR"/>
              </w:rPr>
              <w:t>–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>نقص مس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ی</w:t>
            </w:r>
            <w:r w:rsidRPr="007D0F62">
              <w:rPr>
                <w:rFonts w:ascii="Arial" w:hAnsi="Arial" w:cs="2  Lotus" w:hint="eastAsia"/>
                <w:sz w:val="24"/>
                <w:szCs w:val="24"/>
                <w:rtl/>
                <w:lang w:bidi="fa-IR"/>
              </w:rPr>
              <w:t>ر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آلترناتیو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12- نقص تنظیم کنندگان کمپلمان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13- آنژیوادم ارثی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14- روشهای تشخیصی بیماریهای نقص ایمنی اولیه</w:t>
            </w:r>
            <w:r w:rsidRPr="007D0F62">
              <w:rPr>
                <w:rFonts w:ascii="Arial" w:hAnsi="Arial" w:cs="2  Lotus"/>
                <w:sz w:val="24"/>
                <w:szCs w:val="24"/>
                <w:rtl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lang w:bidi="fa-IR"/>
              </w:rPr>
            </w:pPr>
            <w:r w:rsidRPr="007D0F62">
              <w:rPr>
                <w:rFonts w:ascii="Arial" w:hAnsi="Arial" w:cs="2  Lotus" w:hint="cs"/>
                <w:sz w:val="24"/>
                <w:szCs w:val="24"/>
                <w:rtl/>
                <w:lang w:bidi="fa-IR"/>
              </w:rPr>
              <w:t>15- فراوانی بیماریهای نقص ایمنی اولیه</w:t>
            </w:r>
          </w:p>
          <w:p w:rsidR="00F80C5D" w:rsidRPr="007D0F62" w:rsidRDefault="00F80C5D" w:rsidP="003C5E24">
            <w:pPr>
              <w:bidi/>
              <w:rPr>
                <w:rFonts w:ascii="Arial" w:hAnsi="Arial" w:cs="2  Lotus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شرکت دانشجویان در بحث بصورت پرسش و پاسخ </w:t>
            </w:r>
          </w:p>
          <w:p w:rsidR="00F80C5D" w:rsidRPr="007D0F62" w:rsidRDefault="00F80C5D" w:rsidP="003C5E2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با استفاده از وسایل کمک آموزشی ، وایت بورد، </w:t>
            </w:r>
            <w:r w:rsidRPr="007D0F62"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D0F62">
              <w:rPr>
                <w:rFonts w:cs="2  Lotus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D0F62">
              <w:rPr>
                <w:rFonts w:cs="2  Lotus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1- سوال از مطالب تدریس شده جلسه قبل در آغاز جلسه بعد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rPr>
                <w:rFonts w:cs="2  Lotus"/>
                <w:b/>
                <w:bCs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/>
                <w:bCs/>
                <w:sz w:val="24"/>
                <w:szCs w:val="24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F80C5D" w:rsidRPr="007D0F62" w:rsidTr="00B36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lastRenderedPageBreak/>
              <w:t xml:space="preserve">1- Cellular and Molecular Immunology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AbulK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. ABB Ass-2009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1- Cellular and Molecular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2- Fundamental Immunology </w:t>
            </w:r>
          </w:p>
          <w:p w:rsidR="00F80C5D" w:rsidRPr="007D0F62" w:rsidRDefault="00F80C5D" w:rsidP="003C5E24">
            <w:pPr>
              <w:bidi/>
              <w:jc w:val="right"/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</w:pPr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3-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Janeway’s</w:t>
            </w:r>
            <w:proofErr w:type="spellEnd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7D0F62">
              <w:rPr>
                <w:rFonts w:cs="2  Lotus"/>
                <w:b w:val="0"/>
                <w:bCs w:val="0"/>
                <w:sz w:val="24"/>
                <w:szCs w:val="24"/>
                <w:lang w:bidi="fa-IR"/>
              </w:rPr>
              <w:t>Immunobiology</w:t>
            </w:r>
            <w:proofErr w:type="spellEnd"/>
          </w:p>
          <w:p w:rsidR="00F80C5D" w:rsidRPr="007D0F62" w:rsidRDefault="00F80C5D" w:rsidP="003C5E24">
            <w:pPr>
              <w:jc w:val="right"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D0F62">
              <w:rPr>
                <w:rFonts w:cs="2  Lotus" w:hint="cs"/>
                <w:b w:val="0"/>
                <w:bCs w:val="0"/>
                <w:sz w:val="24"/>
                <w:szCs w:val="24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F80C5D" w:rsidRPr="007D0F62" w:rsidRDefault="00F80C5D" w:rsidP="003C5E24">
            <w:pPr>
              <w:bidi/>
              <w:rPr>
                <w:rFonts w:cs="2 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4F1C35" w:rsidRPr="007D0F62" w:rsidRDefault="004F1C35" w:rsidP="00F80C5D">
      <w:pPr>
        <w:bidi/>
        <w:rPr>
          <w:rFonts w:cs="2  Lotus"/>
        </w:rPr>
      </w:pPr>
    </w:p>
    <w:sectPr w:rsidR="004F1C35" w:rsidRPr="007D0F62" w:rsidSect="00706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0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E7" w:rsidRDefault="00F409E7" w:rsidP="003766DC">
      <w:r>
        <w:separator/>
      </w:r>
    </w:p>
  </w:endnote>
  <w:endnote w:type="continuationSeparator" w:id="0">
    <w:p w:rsidR="00F409E7" w:rsidRDefault="00F409E7" w:rsidP="0037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DC" w:rsidRDefault="003766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73970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3766DC" w:rsidRDefault="003766DC">
        <w:pPr>
          <w:pStyle w:val="Footer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<w10:wrap type="none"/>
              <w10:anchorlock/>
            </v:shape>
          </w:pict>
        </w:r>
      </w:p>
      <w:p w:rsidR="003766DC" w:rsidRDefault="003766DC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766DC" w:rsidRDefault="003766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DC" w:rsidRDefault="00376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E7" w:rsidRDefault="00F409E7" w:rsidP="003766DC">
      <w:r>
        <w:separator/>
      </w:r>
    </w:p>
  </w:footnote>
  <w:footnote w:type="continuationSeparator" w:id="0">
    <w:p w:rsidR="00F409E7" w:rsidRDefault="00F409E7" w:rsidP="0037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DC" w:rsidRDefault="003766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DC" w:rsidRDefault="003766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DC" w:rsidRDefault="003766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C5D"/>
    <w:rsid w:val="00117973"/>
    <w:rsid w:val="001949FE"/>
    <w:rsid w:val="003766DC"/>
    <w:rsid w:val="004F1C35"/>
    <w:rsid w:val="00706167"/>
    <w:rsid w:val="007D0F62"/>
    <w:rsid w:val="00B36161"/>
    <w:rsid w:val="00F409E7"/>
    <w:rsid w:val="00F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4">
    <w:name w:val="Light Shading Accent 4"/>
    <w:basedOn w:val="TableNormal"/>
    <w:uiPriority w:val="60"/>
    <w:rsid w:val="00F80C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F80C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6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67"/>
    <w:rPr>
      <w:rFonts w:ascii="Tahoma" w:eastAsia="Times New Roman" w:hAnsi="Tahoma" w:cs="Tahoma"/>
      <w:sz w:val="16"/>
      <w:szCs w:val="16"/>
    </w:rPr>
  </w:style>
  <w:style w:type="table" w:styleId="MediumGrid1-Accent5">
    <w:name w:val="Medium Grid 1 Accent 5"/>
    <w:basedOn w:val="TableNormal"/>
    <w:uiPriority w:val="67"/>
    <w:rsid w:val="00B3616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76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6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6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6D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2017-02-20T10:10:00Z</cp:lastPrinted>
  <dcterms:created xsi:type="dcterms:W3CDTF">2017-02-20T09:37:00Z</dcterms:created>
  <dcterms:modified xsi:type="dcterms:W3CDTF">2018-09-08T05:55:00Z</dcterms:modified>
</cp:coreProperties>
</file>