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8E" w:rsidRDefault="00D9488B" w:rsidP="002A3D8E">
      <w:pPr>
        <w:bidi/>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-571500</wp:posOffset>
                </wp:positionV>
                <wp:extent cx="6172200" cy="86677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
                        </a:xfrm>
                        <a:prstGeom prst="roundRect">
                          <a:avLst>
                            <a:gd name="adj" fmla="val 16667"/>
                          </a:avLst>
                        </a:prstGeom>
                        <a:solidFill>
                          <a:srgbClr val="FFFFFF"/>
                        </a:solidFill>
                        <a:ln w="9525">
                          <a:solidFill>
                            <a:srgbClr val="000000"/>
                          </a:solidFill>
                          <a:round/>
                          <a:headEnd/>
                          <a:tailEnd/>
                        </a:ln>
                      </wps:spPr>
                      <wps:txb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7pt;margin-top:-45pt;width:486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">
                <v:textbo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v:textbox>
              </v:roundrect>
            </w:pict>
          </mc:Fallback>
        </mc:AlternateContent>
      </w:r>
    </w:p>
    <w:p w:rsidR="002A3D8E" w:rsidRPr="00F66BF6" w:rsidRDefault="00D9488B" w:rsidP="002A3D8E">
      <w:pPr>
        <w:bidi/>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167640</wp:posOffset>
                </wp:positionV>
                <wp:extent cx="6400800" cy="1847850"/>
                <wp:effectExtent l="9525" t="5080" r="952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47850"/>
                        </a:xfrm>
                        <a:prstGeom prst="roundRect">
                          <a:avLst>
                            <a:gd name="adj" fmla="val 16667"/>
                          </a:avLst>
                        </a:prstGeom>
                        <a:solidFill>
                          <a:srgbClr val="FFFFFF"/>
                        </a:solidFill>
                        <a:ln w="9525">
                          <a:solidFill>
                            <a:srgbClr val="000000"/>
                          </a:solidFill>
                          <a:round/>
                          <a:headEnd/>
                          <a:tailEnd/>
                        </a:ln>
                      </wps:spPr>
                      <wps:txbx>
                        <w:txbxContent>
                          <w:p w:rsidR="00E9422A" w:rsidRPr="004B0A2F" w:rsidRDefault="00E9422A" w:rsidP="006D737C">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w:t>
                            </w:r>
                            <w:r w:rsidR="006D737C">
                              <w:rPr>
                                <w:rFonts w:cs="B Lotus" w:hint="cs"/>
                                <w:b/>
                                <w:bCs/>
                                <w:sz w:val="28"/>
                                <w:szCs w:val="28"/>
                                <w:rtl/>
                                <w:lang w:bidi="fa-IR"/>
                              </w:rPr>
                              <w:t>سیتو ژنتیک انسانی</w:t>
                            </w:r>
                            <w:r w:rsidRPr="004B0A2F">
                              <w:rPr>
                                <w:rFonts w:cs="B Lotus" w:hint="cs"/>
                                <w:b/>
                                <w:bCs/>
                                <w:sz w:val="28"/>
                                <w:szCs w:val="28"/>
                                <w:rtl/>
                                <w:lang w:bidi="fa-IR"/>
                              </w:rPr>
                              <w:t xml:space="preserve">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p>
                          <w:p w:rsidR="00E9422A" w:rsidRPr="00C660C7" w:rsidRDefault="004B0A2F" w:rsidP="00D9488B">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مقطع : </w:t>
                            </w:r>
                            <w:r w:rsidR="006D737C" w:rsidRPr="00D55C39">
                              <w:rPr>
                                <w:rFonts w:cs="B Lotus" w:hint="cs"/>
                                <w:b/>
                                <w:bCs/>
                                <w:sz w:val="24"/>
                                <w:szCs w:val="24"/>
                                <w:rtl/>
                                <w:lang w:bidi="fa-IR"/>
                              </w:rPr>
                              <w:t xml:space="preserve">کارشناسی ارشد </w:t>
                            </w:r>
                            <w:r w:rsidR="006D737C" w:rsidRPr="00C660C7">
                              <w:rPr>
                                <w:rFonts w:cs="B Lotus" w:hint="cs"/>
                                <w:b/>
                                <w:bCs/>
                                <w:sz w:val="24"/>
                                <w:szCs w:val="24"/>
                                <w:rtl/>
                                <w:lang w:bidi="fa-IR"/>
                              </w:rPr>
                              <w:t xml:space="preserve">جمعیت هدف(فراگیران ) : </w:t>
                            </w:r>
                            <w:r w:rsidR="006D737C" w:rsidRPr="00D55C39">
                              <w:rPr>
                                <w:rFonts w:cs="B Lotus" w:hint="cs"/>
                                <w:b/>
                                <w:bCs/>
                                <w:sz w:val="24"/>
                                <w:szCs w:val="24"/>
                                <w:rtl/>
                                <w:lang w:bidi="fa-IR"/>
                              </w:rPr>
                              <w:t xml:space="preserve">کارشناسی ارشد </w:t>
                            </w:r>
                            <w:r w:rsidR="00D9488B">
                              <w:rPr>
                                <w:rFonts w:cs="B Lotus" w:hint="cs"/>
                                <w:b/>
                                <w:bCs/>
                                <w:sz w:val="24"/>
                                <w:szCs w:val="24"/>
                                <w:rtl/>
                                <w:lang w:bidi="fa-IR"/>
                              </w:rPr>
                              <w:t>ژ</w:t>
                            </w:r>
                            <w:r w:rsidR="006D737C" w:rsidRPr="00D55C39">
                              <w:rPr>
                                <w:rFonts w:cs="B Lotus" w:hint="cs"/>
                                <w:b/>
                                <w:bCs/>
                                <w:sz w:val="24"/>
                                <w:szCs w:val="24"/>
                                <w:rtl/>
                                <w:lang w:bidi="fa-IR"/>
                              </w:rPr>
                              <w:t>نتیک انسانی</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D9488B">
                              <w:rPr>
                                <w:rFonts w:cs="B Lotus" w:hint="cs"/>
                                <w:b/>
                                <w:bCs/>
                                <w:sz w:val="24"/>
                                <w:szCs w:val="24"/>
                                <w:rtl/>
                                <w:lang w:bidi="fa-IR"/>
                              </w:rPr>
                              <w:t xml:space="preserve"> پزشکی</w:t>
                            </w:r>
                            <w:r>
                              <w:rPr>
                                <w:rFonts w:cs="B Lotus"/>
                                <w:b/>
                                <w:bCs/>
                                <w:sz w:val="24"/>
                                <w:szCs w:val="24"/>
                                <w:lang w:bidi="fa-IR"/>
                              </w:rPr>
                              <w:t xml:space="preserve">    </w:t>
                            </w:r>
                            <w:r w:rsidR="00D9488B">
                              <w:rPr>
                                <w:rFonts w:cs="B Lotus"/>
                                <w:b/>
                                <w:bCs/>
                                <w:sz w:val="24"/>
                                <w:szCs w:val="24"/>
                                <w:lang w:bidi="fa-IR"/>
                              </w:rPr>
                              <w:t>(</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7pt;margin-top:13.2pt;width:7in;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">
                <v:textbox>
                  <w:txbxContent>
                    <w:p w:rsidR="00E9422A" w:rsidRPr="004B0A2F" w:rsidRDefault="00E9422A" w:rsidP="006D737C">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w:t>
                      </w:r>
                      <w:r w:rsidR="006D737C">
                        <w:rPr>
                          <w:rFonts w:cs="B Lotus" w:hint="cs"/>
                          <w:b/>
                          <w:bCs/>
                          <w:sz w:val="28"/>
                          <w:szCs w:val="28"/>
                          <w:rtl/>
                          <w:lang w:bidi="fa-IR"/>
                        </w:rPr>
                        <w:t>سیتو ژنتیک انسانی</w:t>
                      </w:r>
                      <w:r w:rsidRPr="004B0A2F">
                        <w:rPr>
                          <w:rFonts w:cs="B Lotus" w:hint="cs"/>
                          <w:b/>
                          <w:bCs/>
                          <w:sz w:val="28"/>
                          <w:szCs w:val="28"/>
                          <w:rtl/>
                          <w:lang w:bidi="fa-IR"/>
                        </w:rPr>
                        <w:t xml:space="preserve">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p>
                    <w:p w:rsidR="00E9422A" w:rsidRPr="00C660C7" w:rsidRDefault="004B0A2F" w:rsidP="00D9488B">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مقطع : </w:t>
                      </w:r>
                      <w:r w:rsidR="006D737C" w:rsidRPr="00D55C39">
                        <w:rPr>
                          <w:rFonts w:cs="B Lotus" w:hint="cs"/>
                          <w:b/>
                          <w:bCs/>
                          <w:sz w:val="24"/>
                          <w:szCs w:val="24"/>
                          <w:rtl/>
                          <w:lang w:bidi="fa-IR"/>
                        </w:rPr>
                        <w:t xml:space="preserve">کارشناسی ارشد </w:t>
                      </w:r>
                      <w:r w:rsidR="006D737C" w:rsidRPr="00C660C7">
                        <w:rPr>
                          <w:rFonts w:cs="B Lotus" w:hint="cs"/>
                          <w:b/>
                          <w:bCs/>
                          <w:sz w:val="24"/>
                          <w:szCs w:val="24"/>
                          <w:rtl/>
                          <w:lang w:bidi="fa-IR"/>
                        </w:rPr>
                        <w:t xml:space="preserve">جمعیت هدف(فراگیران ) : </w:t>
                      </w:r>
                      <w:r w:rsidR="006D737C" w:rsidRPr="00D55C39">
                        <w:rPr>
                          <w:rFonts w:cs="B Lotus" w:hint="cs"/>
                          <w:b/>
                          <w:bCs/>
                          <w:sz w:val="24"/>
                          <w:szCs w:val="24"/>
                          <w:rtl/>
                          <w:lang w:bidi="fa-IR"/>
                        </w:rPr>
                        <w:t xml:space="preserve">کارشناسی ارشد </w:t>
                      </w:r>
                      <w:r w:rsidR="00D9488B">
                        <w:rPr>
                          <w:rFonts w:cs="B Lotus" w:hint="cs"/>
                          <w:b/>
                          <w:bCs/>
                          <w:sz w:val="24"/>
                          <w:szCs w:val="24"/>
                          <w:rtl/>
                          <w:lang w:bidi="fa-IR"/>
                        </w:rPr>
                        <w:t>ژ</w:t>
                      </w:r>
                      <w:r w:rsidR="006D737C" w:rsidRPr="00D55C39">
                        <w:rPr>
                          <w:rFonts w:cs="B Lotus" w:hint="cs"/>
                          <w:b/>
                          <w:bCs/>
                          <w:sz w:val="24"/>
                          <w:szCs w:val="24"/>
                          <w:rtl/>
                          <w:lang w:bidi="fa-IR"/>
                        </w:rPr>
                        <w:t>نتیک انسانی</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D9488B">
                        <w:rPr>
                          <w:rFonts w:cs="B Lotus" w:hint="cs"/>
                          <w:b/>
                          <w:bCs/>
                          <w:sz w:val="24"/>
                          <w:szCs w:val="24"/>
                          <w:rtl/>
                          <w:lang w:bidi="fa-IR"/>
                        </w:rPr>
                        <w:t xml:space="preserve"> پزشکی</w:t>
                      </w:r>
                      <w:r>
                        <w:rPr>
                          <w:rFonts w:cs="B Lotus"/>
                          <w:b/>
                          <w:bCs/>
                          <w:sz w:val="24"/>
                          <w:szCs w:val="24"/>
                          <w:lang w:bidi="fa-IR"/>
                        </w:rPr>
                        <w:t xml:space="preserve">    </w:t>
                      </w:r>
                      <w:r w:rsidR="00D9488B">
                        <w:rPr>
                          <w:rFonts w:cs="B Lotus"/>
                          <w:b/>
                          <w:bCs/>
                          <w:sz w:val="24"/>
                          <w:szCs w:val="24"/>
                          <w:lang w:bidi="fa-IR"/>
                        </w:rPr>
                        <w:t>(</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v:textbox>
              </v:roundrect>
            </w:pict>
          </mc:Fallback>
        </mc:AlternateContent>
      </w: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Default="002A3D8E" w:rsidP="002A3D8E">
      <w:pPr>
        <w:bidi/>
      </w:pPr>
    </w:p>
    <w:p w:rsidR="006D737C" w:rsidRPr="00653D9D" w:rsidRDefault="002A3D8E" w:rsidP="006D737C">
      <w:pPr>
        <w:bidi/>
        <w:rPr>
          <w:rFonts w:cs="B Lotus"/>
          <w:b/>
          <w:bCs/>
          <w:sz w:val="28"/>
          <w:szCs w:val="28"/>
          <w:rtl/>
        </w:rPr>
      </w:pPr>
      <w:r w:rsidRPr="002F550B">
        <w:rPr>
          <w:rFonts w:cs="B Lotus" w:hint="cs"/>
          <w:b/>
          <w:bCs/>
          <w:sz w:val="28"/>
          <w:szCs w:val="28"/>
          <w:rtl/>
        </w:rPr>
        <w:t>هدف کلی برگزاری دوره</w:t>
      </w:r>
      <w:r w:rsidRPr="00254194">
        <w:rPr>
          <w:rFonts w:cs="B Lotus" w:hint="cs"/>
          <w:b/>
          <w:bCs/>
          <w:sz w:val="28"/>
          <w:szCs w:val="28"/>
          <w:rtl/>
        </w:rPr>
        <w:t xml:space="preserve"> </w:t>
      </w:r>
      <w:r w:rsidRPr="00F66BF6">
        <w:rPr>
          <w:rFonts w:cs="B Lotus" w:hint="cs"/>
          <w:rtl/>
        </w:rPr>
        <w:t xml:space="preserve">: </w:t>
      </w:r>
      <w:r w:rsidR="006D737C" w:rsidRPr="00653D9D">
        <w:rPr>
          <w:rFonts w:cs="B Lotus"/>
          <w:b/>
          <w:bCs/>
          <w:sz w:val="28"/>
          <w:szCs w:val="28"/>
          <w:rtl/>
        </w:rPr>
        <w:t xml:space="preserve">هدف دوره ، </w:t>
      </w:r>
      <w:r w:rsidR="006D737C" w:rsidRPr="00653D9D">
        <w:rPr>
          <w:rFonts w:cs="B Lotus" w:hint="cs"/>
          <w:b/>
          <w:bCs/>
          <w:sz w:val="28"/>
          <w:szCs w:val="28"/>
          <w:rtl/>
        </w:rPr>
        <w:t xml:space="preserve">ارایه فرصت یادگیری و کسب تجربه برای دانشجویان در حیطه  مبانی ساختاری و تعدادی کروموزومها  و اختلالات آنها و نحوه مطالعه آنها  که فراگیران در پایان دوره  خواهند توانست  توجیه سیتولوژیکال بیماریهای مختلف ژنتیکی  و نحوه تشخیص آنها را درک کرده و به سودمندی آنالیز سیتو ژنتیکی در مطالعه و درمان بدخیمیها و اختلالات هماتولوژیکی و... پی ببرند . کسب صلاحیت و توانمندی تشخیص،توصیف و بحث جزئیات  جنبه های مختلف تعدادی،ساختمانی و رفتاری کروموزومها و اثرات آنها درارگانیسم،و جمعیت توسط فراگیران از اهداف مهم دیگر برنامه آموزشی فوق می باشد </w:t>
      </w:r>
    </w:p>
    <w:p w:rsidR="002A3D8E" w:rsidRDefault="003060FF" w:rsidP="00CA49C7">
      <w:pPr>
        <w:bidi/>
        <w:spacing w:after="0" w:line="360" w:lineRule="auto"/>
        <w:jc w:val="both"/>
        <w:rPr>
          <w:rFonts w:cs="2  Titr"/>
        </w:rPr>
      </w:pPr>
      <w:r>
        <w:rPr>
          <w:color w:val="666666"/>
          <w:sz w:val="20"/>
          <w:szCs w:val="20"/>
          <w:rtl/>
        </w:rPr>
        <w:t>.</w:t>
      </w:r>
      <w:r w:rsidR="002A3D8E" w:rsidRPr="00E15555">
        <w:rPr>
          <w:rFonts w:cs="2  Titr" w:hint="cs"/>
          <w:rtl/>
        </w:rPr>
        <w:t xml:space="preserve">اهداف </w:t>
      </w:r>
      <w:r w:rsidR="00C660C7">
        <w:rPr>
          <w:rFonts w:cs="2  Titr" w:hint="cs"/>
          <w:rtl/>
        </w:rPr>
        <w:t>کلی</w:t>
      </w:r>
      <w:r w:rsidR="002A3D8E" w:rsidRPr="00E15555">
        <w:rPr>
          <w:rFonts w:cs="2  Titr" w:hint="cs"/>
          <w:rtl/>
        </w:rPr>
        <w:t xml:space="preserve"> برگزاری دوره</w:t>
      </w:r>
      <w:r w:rsidR="00C660C7" w:rsidRPr="00C660C7">
        <w:rPr>
          <w:rFonts w:cs="2  Titr"/>
          <w:b/>
          <w:bCs/>
          <w:sz w:val="24"/>
          <w:szCs w:val="24"/>
        </w:rPr>
        <w:t>G</w:t>
      </w:r>
      <w:r w:rsidR="00C660C7">
        <w:rPr>
          <w:rFonts w:cs="2  Titr"/>
          <w:b/>
          <w:bCs/>
          <w:sz w:val="24"/>
          <w:szCs w:val="24"/>
        </w:rPr>
        <w:t>A</w:t>
      </w:r>
      <w:r w:rsidR="00C660C7" w:rsidRPr="00C660C7">
        <w:rPr>
          <w:rFonts w:cs="2  Titr"/>
          <w:b/>
          <w:bCs/>
          <w:sz w:val="24"/>
          <w:szCs w:val="24"/>
        </w:rPr>
        <w:t>OLS</w:t>
      </w:r>
      <w:r w:rsidR="00C660C7">
        <w:rPr>
          <w:rFonts w:cs="2  Titr"/>
        </w:rPr>
        <w:t>)</w:t>
      </w:r>
      <w:r w:rsidR="00C660C7" w:rsidRPr="00DB2FB3">
        <w:rPr>
          <w:rFonts w:cs="2  Titr" w:hint="cs"/>
          <w:b/>
          <w:bCs/>
          <w:rtl/>
          <w:lang w:bidi="fa-IR"/>
        </w:rPr>
        <w:t>)</w:t>
      </w:r>
      <w:r w:rsidR="004F0D5F" w:rsidRPr="00DB2FB3">
        <w:rPr>
          <w:rFonts w:cs="2  Titr"/>
          <w:b/>
          <w:bCs/>
        </w:rPr>
        <w:t xml:space="preserve"> Program Outcome</w:t>
      </w:r>
      <w:r w:rsidR="004F0D5F" w:rsidRPr="00DB2FB3">
        <w:rPr>
          <w:rFonts w:cs="2  Titr"/>
        </w:rPr>
        <w:t>s</w:t>
      </w:r>
      <w:r w:rsidR="002A3D8E" w:rsidRPr="00E15555">
        <w:rPr>
          <w:rFonts w:cs="2  Titr" w:hint="cs"/>
          <w:rtl/>
        </w:rPr>
        <w:t xml:space="preserve"> : </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تاریخچه و اهمیت ژنتیک در پزشکی</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2  Titr" w:hint="cs"/>
          <w:b/>
          <w:bCs/>
          <w:sz w:val="24"/>
          <w:szCs w:val="24"/>
          <w:rtl/>
          <w:lang w:bidi="fa-IR"/>
        </w:rPr>
        <w:t xml:space="preserve"> </w:t>
      </w:r>
      <w:r w:rsidRPr="00C660C7">
        <w:rPr>
          <w:rFonts w:cs="B Lotus" w:hint="cs"/>
          <w:b/>
          <w:bCs/>
          <w:sz w:val="24"/>
          <w:szCs w:val="24"/>
          <w:rtl/>
        </w:rPr>
        <w:t>کسب دانش،نگرش . مهارت لازم  و کافی در موضوعات  مبانی سلولی و ملکولی توارٍث</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کروموزومها و تقسیمات سلولی</w:t>
      </w:r>
    </w:p>
    <w:p w:rsidR="002B3343" w:rsidRPr="00C660C7" w:rsidRDefault="002B3343"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کاربرد روشهای</w:t>
      </w:r>
      <w:r w:rsidR="00E203D9" w:rsidRPr="00C660C7">
        <w:rPr>
          <w:rFonts w:cs="B Lotus" w:hint="cs"/>
          <w:b/>
          <w:bCs/>
          <w:sz w:val="24"/>
          <w:szCs w:val="24"/>
          <w:rtl/>
        </w:rPr>
        <w:t xml:space="preserve"> سیتوژنتیکی در مطا لعه کروموزومهای انسان</w:t>
      </w:r>
    </w:p>
    <w:p w:rsidR="00E203D9" w:rsidRPr="00C660C7" w:rsidRDefault="00E203D9"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اختلالات عددی کروموزومها و روشهای پیشگیری از آنها</w:t>
      </w:r>
    </w:p>
    <w:p w:rsidR="00E203D9" w:rsidRPr="00C660C7" w:rsidRDefault="00E203D9"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اختلالات ساختاری</w:t>
      </w:r>
      <w:r w:rsidR="00397C97" w:rsidRPr="00397C97">
        <w:rPr>
          <w:rFonts w:cs="B Lotus" w:hint="cs"/>
          <w:b/>
          <w:bCs/>
          <w:sz w:val="24"/>
          <w:szCs w:val="24"/>
          <w:rtl/>
        </w:rPr>
        <w:t xml:space="preserve"> </w:t>
      </w:r>
      <w:r w:rsidR="00397C97" w:rsidRPr="00C660C7">
        <w:rPr>
          <w:rFonts w:cs="B Lotus" w:hint="cs"/>
          <w:b/>
          <w:bCs/>
          <w:sz w:val="24"/>
          <w:szCs w:val="24"/>
          <w:rtl/>
        </w:rPr>
        <w:t>کروموزومها</w:t>
      </w:r>
      <w:r w:rsidRPr="00C660C7">
        <w:rPr>
          <w:rFonts w:cs="B Lotus" w:hint="cs"/>
          <w:b/>
          <w:bCs/>
          <w:sz w:val="24"/>
          <w:szCs w:val="24"/>
          <w:rtl/>
        </w:rPr>
        <w:t xml:space="preserve"> و اهمیت بالینی آنها</w:t>
      </w:r>
    </w:p>
    <w:p w:rsidR="00E203D9" w:rsidRPr="00C660C7" w:rsidRDefault="00E203D9" w:rsidP="007E34D2">
      <w:pPr>
        <w:pStyle w:val="ListParagraph"/>
        <w:numPr>
          <w:ilvl w:val="0"/>
          <w:numId w:val="4"/>
        </w:numPr>
        <w:bidi/>
        <w:spacing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اختلالات کروموزومهای جنسی</w:t>
      </w:r>
    </w:p>
    <w:p w:rsidR="00E203D9" w:rsidRPr="00C660C7" w:rsidRDefault="00E203D9" w:rsidP="00BE4AA0">
      <w:pPr>
        <w:pStyle w:val="ListParagraph"/>
        <w:numPr>
          <w:ilvl w:val="0"/>
          <w:numId w:val="4"/>
        </w:numPr>
        <w:bidi/>
        <w:spacing w:line="360" w:lineRule="auto"/>
        <w:jc w:val="both"/>
        <w:rPr>
          <w:rFonts w:cs="2  Titr"/>
          <w:b/>
          <w:bCs/>
          <w:sz w:val="20"/>
          <w:szCs w:val="20"/>
          <w:lang w:bidi="fa-IR"/>
        </w:rPr>
      </w:pPr>
      <w:r w:rsidRPr="00C660C7">
        <w:rPr>
          <w:rFonts w:cs="B Lotus" w:hint="cs"/>
          <w:b/>
          <w:bCs/>
          <w:sz w:val="24"/>
          <w:szCs w:val="24"/>
          <w:rtl/>
        </w:rPr>
        <w:lastRenderedPageBreak/>
        <w:t xml:space="preserve">کسب دانش،نگرش . مهارت لازم  در موضوعات روشهای تشخیص مولکولی و کاربرد آنها در تشخیص </w:t>
      </w:r>
      <w:r w:rsidRPr="00C660C7">
        <w:rPr>
          <w:rFonts w:cs="B Lotus" w:hint="cs"/>
          <w:b/>
          <w:bCs/>
          <w:sz w:val="20"/>
          <w:szCs w:val="20"/>
          <w:rtl/>
        </w:rPr>
        <w:t xml:space="preserve">بیماریهای تک ژنی </w:t>
      </w:r>
    </w:p>
    <w:p w:rsidR="00E203D9" w:rsidRPr="00C660C7" w:rsidRDefault="00E203D9" w:rsidP="007E34D2">
      <w:pPr>
        <w:pStyle w:val="ListParagraph"/>
        <w:numPr>
          <w:ilvl w:val="0"/>
          <w:numId w:val="4"/>
        </w:numPr>
        <w:bidi/>
        <w:spacing w:after="0" w:line="360" w:lineRule="auto"/>
        <w:jc w:val="both"/>
        <w:rPr>
          <w:rFonts w:cs="2  Titr"/>
          <w:b/>
          <w:bCs/>
          <w:sz w:val="24"/>
          <w:szCs w:val="24"/>
          <w:lang w:bidi="fa-IR"/>
        </w:rPr>
      </w:pPr>
      <w:r w:rsidRPr="00C660C7">
        <w:rPr>
          <w:rFonts w:cs="B Lotus" w:hint="cs"/>
          <w:b/>
          <w:bCs/>
          <w:sz w:val="24"/>
          <w:szCs w:val="24"/>
          <w:rtl/>
        </w:rPr>
        <w:t>کسب دانش،نگرش . مهارت لازم  و کافی در موضوعات الگوههای توارث تک ژنی(الگوی غالب و مغلوب اتوزومی و وابسته به</w:t>
      </w:r>
      <w:r w:rsidRPr="00C660C7">
        <w:rPr>
          <w:rFonts w:cs="B Lotus"/>
          <w:b/>
          <w:bCs/>
          <w:sz w:val="24"/>
          <w:szCs w:val="24"/>
        </w:rPr>
        <w:t>x</w:t>
      </w:r>
      <w:r w:rsidRPr="00C660C7">
        <w:rPr>
          <w:rFonts w:cs="B Lotus" w:hint="cs"/>
          <w:b/>
          <w:bCs/>
          <w:sz w:val="24"/>
          <w:szCs w:val="24"/>
          <w:rtl/>
          <w:lang w:bidi="fa-IR"/>
        </w:rPr>
        <w:t xml:space="preserve"> ویزگیها و </w:t>
      </w:r>
      <w:r w:rsidR="007E34D2" w:rsidRPr="00C660C7">
        <w:rPr>
          <w:rFonts w:cs="B Lotus" w:hint="cs"/>
          <w:b/>
          <w:bCs/>
          <w:sz w:val="24"/>
          <w:szCs w:val="24"/>
          <w:rtl/>
          <w:lang w:bidi="fa-IR"/>
        </w:rPr>
        <w:t>بیماریهای مهم</w:t>
      </w:r>
    </w:p>
    <w:p w:rsidR="00E203D9" w:rsidRPr="00C660C7" w:rsidRDefault="007E34D2" w:rsidP="007E34D2">
      <w:pPr>
        <w:bidi/>
        <w:spacing w:after="0" w:line="360" w:lineRule="auto"/>
        <w:ind w:left="360"/>
        <w:jc w:val="both"/>
        <w:rPr>
          <w:rFonts w:cs="2  Titr"/>
          <w:b/>
          <w:bCs/>
          <w:sz w:val="24"/>
          <w:szCs w:val="24"/>
          <w:lang w:bidi="fa-IR"/>
        </w:rPr>
      </w:pPr>
      <w:r w:rsidRPr="00C660C7">
        <w:rPr>
          <w:rFonts w:cs="B Lotus" w:hint="cs"/>
          <w:b/>
          <w:bCs/>
          <w:sz w:val="24"/>
          <w:szCs w:val="24"/>
          <w:rtl/>
        </w:rPr>
        <w:t>10-</w:t>
      </w:r>
      <w:r w:rsidR="00E203D9" w:rsidRPr="00C660C7">
        <w:rPr>
          <w:rFonts w:cs="B Lotus" w:hint="cs"/>
          <w:b/>
          <w:bCs/>
          <w:sz w:val="24"/>
          <w:szCs w:val="24"/>
          <w:rtl/>
        </w:rPr>
        <w:t>کسب دانش،نگرش . مهارت لازم  و کافی در موضوعات توارث چند ژنی،چندعاملی و میتوکندرایی</w:t>
      </w:r>
    </w:p>
    <w:p w:rsidR="00C472E4" w:rsidRPr="00A04898" w:rsidRDefault="00A04898" w:rsidP="00A04898">
      <w:pPr>
        <w:bidi/>
        <w:spacing w:after="0" w:line="360" w:lineRule="auto"/>
        <w:ind w:left="450"/>
        <w:jc w:val="both"/>
        <w:rPr>
          <w:rFonts w:cs="B Lotus"/>
          <w:b/>
          <w:bCs/>
          <w:sz w:val="24"/>
          <w:szCs w:val="24"/>
          <w:rtl/>
        </w:rPr>
      </w:pPr>
      <w:r>
        <w:rPr>
          <w:rFonts w:cs="B Lotus" w:hint="cs"/>
          <w:b/>
          <w:bCs/>
          <w:sz w:val="24"/>
          <w:szCs w:val="24"/>
          <w:rtl/>
        </w:rPr>
        <w:t>11-</w:t>
      </w:r>
      <w:r w:rsidRPr="00A04898">
        <w:rPr>
          <w:rFonts w:cs="B Lotus" w:hint="cs"/>
          <w:b/>
          <w:bCs/>
          <w:sz w:val="24"/>
          <w:szCs w:val="24"/>
          <w:rtl/>
        </w:rPr>
        <w:t xml:space="preserve">کسب دانش،نگرش . مهارت لازم  و کافی در موضوعات </w:t>
      </w:r>
      <w:r w:rsidRPr="00C660C7">
        <w:rPr>
          <w:rFonts w:cs="B Lotus" w:hint="cs"/>
          <w:b/>
          <w:bCs/>
          <w:sz w:val="24"/>
          <w:szCs w:val="24"/>
          <w:rtl/>
        </w:rPr>
        <w:t>ژنتیک بیو شیمی</w:t>
      </w:r>
      <w:r>
        <w:rPr>
          <w:rFonts w:cs="B Lotus" w:hint="cs"/>
          <w:b/>
          <w:bCs/>
          <w:sz w:val="24"/>
          <w:szCs w:val="24"/>
          <w:rtl/>
        </w:rPr>
        <w:t>ایی</w:t>
      </w:r>
      <w:r w:rsidRPr="00C660C7">
        <w:rPr>
          <w:rFonts w:cs="B Lotus" w:hint="cs"/>
          <w:b/>
          <w:bCs/>
          <w:sz w:val="24"/>
          <w:szCs w:val="24"/>
          <w:rtl/>
        </w:rPr>
        <w:t xml:space="preserve"> انسان</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12-</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C660C7">
        <w:rPr>
          <w:rFonts w:cs="B Lotus" w:hint="cs"/>
          <w:b/>
          <w:bCs/>
          <w:sz w:val="24"/>
          <w:szCs w:val="24"/>
          <w:rtl/>
        </w:rPr>
        <w:t>توارث چند ژنی،چندعاملی و میتوکندرایی</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13-</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ژنتیک بیو شیمیایی انسان</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14</w:t>
      </w:r>
      <w:r>
        <w:rPr>
          <w:rFonts w:cs="B Lotus" w:hint="cs"/>
          <w:b/>
          <w:bCs/>
          <w:sz w:val="24"/>
          <w:szCs w:val="24"/>
          <w:rtl/>
          <w:lang w:bidi="fa-IR"/>
        </w:rPr>
        <w:t>-</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هموگلوبینوپاتی ها</w:t>
      </w:r>
    </w:p>
    <w:p w:rsidR="00A04898" w:rsidRDefault="00A04898" w:rsidP="00A04898">
      <w:pPr>
        <w:bidi/>
        <w:spacing w:after="0" w:line="360" w:lineRule="auto"/>
        <w:ind w:left="450"/>
        <w:jc w:val="both"/>
        <w:rPr>
          <w:rFonts w:cs="B Lotus"/>
          <w:b/>
          <w:bCs/>
          <w:sz w:val="24"/>
          <w:szCs w:val="24"/>
          <w:rtl/>
        </w:rPr>
      </w:pPr>
      <w:r>
        <w:rPr>
          <w:rFonts w:cs="B Lotus" w:hint="cs"/>
          <w:b/>
          <w:bCs/>
          <w:sz w:val="24"/>
          <w:szCs w:val="24"/>
          <w:rtl/>
        </w:rPr>
        <w:t>15</w:t>
      </w:r>
      <w:r>
        <w:rPr>
          <w:rFonts w:cs="B Lotus" w:hint="cs"/>
          <w:b/>
          <w:bCs/>
          <w:sz w:val="24"/>
          <w:szCs w:val="24"/>
          <w:rtl/>
          <w:lang w:bidi="fa-IR"/>
        </w:rPr>
        <w:t>-</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زنتیک سرطان</w:t>
      </w:r>
    </w:p>
    <w:p w:rsidR="00A04898" w:rsidRDefault="00A04898" w:rsidP="00A04898">
      <w:pPr>
        <w:bidi/>
        <w:spacing w:after="0" w:line="360" w:lineRule="auto"/>
        <w:ind w:left="450"/>
        <w:jc w:val="both"/>
        <w:rPr>
          <w:rFonts w:cs="B Lotus"/>
          <w:b/>
          <w:bCs/>
          <w:sz w:val="24"/>
          <w:szCs w:val="24"/>
        </w:rPr>
      </w:pPr>
      <w:r>
        <w:rPr>
          <w:rFonts w:cs="B Lotus" w:hint="cs"/>
          <w:b/>
          <w:bCs/>
          <w:sz w:val="24"/>
          <w:szCs w:val="24"/>
          <w:rtl/>
        </w:rPr>
        <w:t>16</w:t>
      </w:r>
      <w:r>
        <w:rPr>
          <w:rFonts w:cs="B Lotus" w:hint="cs"/>
          <w:b/>
          <w:bCs/>
          <w:sz w:val="24"/>
          <w:szCs w:val="24"/>
          <w:rtl/>
          <w:lang w:bidi="fa-IR"/>
        </w:rPr>
        <w:t>-</w:t>
      </w:r>
      <w:r w:rsidRPr="00A04898">
        <w:rPr>
          <w:rFonts w:cs="B Lotus" w:hint="cs"/>
          <w:b/>
          <w:bCs/>
          <w:sz w:val="24"/>
          <w:szCs w:val="24"/>
          <w:rtl/>
        </w:rPr>
        <w:t xml:space="preserve"> </w:t>
      </w:r>
      <w:r w:rsidRPr="00C660C7">
        <w:rPr>
          <w:rFonts w:cs="B Lotus" w:hint="cs"/>
          <w:b/>
          <w:bCs/>
          <w:sz w:val="24"/>
          <w:szCs w:val="24"/>
          <w:rtl/>
        </w:rPr>
        <w:t>کسب دانش،نگرش . مهارت لازم  و کافی در موضوعات</w:t>
      </w:r>
      <w:r w:rsidR="00DB2FB3" w:rsidRPr="00DB2FB3">
        <w:rPr>
          <w:rFonts w:cs="B Lotus" w:hint="cs"/>
          <w:b/>
          <w:bCs/>
          <w:sz w:val="24"/>
          <w:szCs w:val="24"/>
          <w:rtl/>
        </w:rPr>
        <w:t xml:space="preserve"> </w:t>
      </w:r>
      <w:r w:rsidR="00DB2FB3" w:rsidRPr="00537126">
        <w:rPr>
          <w:rFonts w:cs="B Lotus" w:hint="cs"/>
          <w:b/>
          <w:bCs/>
          <w:sz w:val="24"/>
          <w:szCs w:val="24"/>
          <w:rtl/>
        </w:rPr>
        <w:t>ایمونوژنتیک</w:t>
      </w:r>
    </w:p>
    <w:p w:rsidR="002A3D8E" w:rsidRDefault="002A3D8E" w:rsidP="00C660C7">
      <w:pPr>
        <w:bidi/>
        <w:spacing w:after="0" w:line="240" w:lineRule="auto"/>
        <w:ind w:left="450"/>
        <w:jc w:val="both"/>
        <w:rPr>
          <w:rFonts w:cs="B Lotus"/>
          <w:b/>
          <w:bCs/>
          <w:sz w:val="28"/>
          <w:szCs w:val="28"/>
        </w:rPr>
      </w:pPr>
      <w:r>
        <w:rPr>
          <w:rFonts w:cs="Yagut" w:hint="cs"/>
          <w:sz w:val="28"/>
          <w:szCs w:val="28"/>
          <w:rtl/>
          <w:lang w:bidi="fa-IR"/>
        </w:rPr>
        <w:t xml:space="preserve">، </w:t>
      </w:r>
      <w:r w:rsidRPr="00357F38">
        <w:rPr>
          <w:rFonts w:cs="B Lotus" w:hint="cs"/>
          <w:b/>
          <w:bCs/>
          <w:sz w:val="28"/>
          <w:szCs w:val="28"/>
          <w:rtl/>
        </w:rPr>
        <w:t>اهداف اختصاصی دوره</w:t>
      </w:r>
      <w:r w:rsidR="00C660C7">
        <w:rPr>
          <w:rFonts w:cs="B Lotus" w:hint="cs"/>
          <w:b/>
          <w:bCs/>
          <w:sz w:val="28"/>
          <w:szCs w:val="28"/>
          <w:rtl/>
        </w:rPr>
        <w:t>(</w:t>
      </w:r>
      <w:r w:rsidR="00C660C7">
        <w:rPr>
          <w:rFonts w:cs="B Lotus"/>
          <w:b/>
          <w:bCs/>
          <w:sz w:val="28"/>
          <w:szCs w:val="28"/>
        </w:rPr>
        <w:t>OBJECTIVES</w:t>
      </w:r>
      <w:r w:rsidR="00C660C7">
        <w:rPr>
          <w:rFonts w:cs="B Lotus" w:hint="cs"/>
          <w:b/>
          <w:bCs/>
          <w:sz w:val="28"/>
          <w:szCs w:val="28"/>
          <w:rtl/>
          <w:lang w:bidi="fa-IR"/>
        </w:rPr>
        <w:t>)</w:t>
      </w:r>
      <w:r w:rsidR="006D737C">
        <w:rPr>
          <w:rFonts w:cs="B Lotus" w:hint="cs"/>
          <w:b/>
          <w:bCs/>
          <w:sz w:val="28"/>
          <w:szCs w:val="28"/>
          <w:rtl/>
          <w:lang w:bidi="fa-IR"/>
        </w:rPr>
        <w:t xml:space="preserve">           </w:t>
      </w:r>
      <w:r w:rsidR="004F0D5F" w:rsidRPr="004F0D5F">
        <w:rPr>
          <w:rFonts w:ascii="Verdana" w:hAnsi="Verdana"/>
          <w:b/>
          <w:bCs/>
          <w:color w:val="925454"/>
          <w:sz w:val="17"/>
          <w:szCs w:val="17"/>
        </w:rPr>
        <w:t xml:space="preserve"> </w:t>
      </w:r>
      <w:r w:rsidR="004F0D5F" w:rsidRPr="00DB2FB3">
        <w:rPr>
          <w:rFonts w:cs="B Lotus"/>
          <w:b/>
          <w:bCs/>
          <w:sz w:val="28"/>
          <w:szCs w:val="28"/>
        </w:rPr>
        <w:t>Learning Outcomes</w:t>
      </w:r>
      <w:r>
        <w:rPr>
          <w:rFonts w:cs="B Lotus" w:hint="cs"/>
          <w:b/>
          <w:bCs/>
          <w:sz w:val="28"/>
          <w:szCs w:val="28"/>
          <w:rtl/>
        </w:rPr>
        <w:t>:</w:t>
      </w:r>
    </w:p>
    <w:tbl>
      <w:tblPr>
        <w:tblStyle w:val="TableGrid"/>
        <w:bidiVisual/>
        <w:tblW w:w="0" w:type="auto"/>
        <w:tblLook w:val="01E0" w:firstRow="1" w:lastRow="1" w:firstColumn="1" w:lastColumn="1" w:noHBand="0" w:noVBand="0"/>
      </w:tblPr>
      <w:tblGrid>
        <w:gridCol w:w="10430"/>
      </w:tblGrid>
      <w:tr w:rsidR="006D737C" w:rsidTr="00744FCB">
        <w:trPr>
          <w:trHeight w:val="440"/>
        </w:trPr>
        <w:tc>
          <w:tcPr>
            <w:tcW w:w="10656" w:type="dxa"/>
          </w:tcPr>
          <w:p w:rsidR="006D737C" w:rsidRPr="007A3494" w:rsidRDefault="006D737C" w:rsidP="00744FCB">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AOL-1</w:t>
            </w:r>
            <w:r w:rsidRPr="007A3494">
              <w:rPr>
                <w:rFonts w:cs="B Lotus" w:hint="cs"/>
                <w:rtl/>
              </w:rPr>
              <w:t xml:space="preserve"> </w:t>
            </w:r>
            <w:r w:rsidRPr="007A3494">
              <w:rPr>
                <w:rFonts w:cs="B Lotus"/>
              </w:rPr>
              <w:t>:</w:t>
            </w:r>
            <w:r w:rsidRPr="007A3494">
              <w:rPr>
                <w:rFonts w:cs="B Lotus" w:hint="cs"/>
                <w:rtl/>
              </w:rPr>
              <w:t xml:space="preserve"> </w:t>
            </w:r>
            <w:r w:rsidRPr="007A3494">
              <w:rPr>
                <w:rFonts w:cs="B Lotus" w:hint="cs"/>
                <w:b/>
                <w:bCs/>
                <w:sz w:val="24"/>
                <w:szCs w:val="24"/>
                <w:rtl/>
              </w:rPr>
              <w:t>کسب دانش،نگرش . مهارت لازم</w:t>
            </w:r>
            <w:r>
              <w:rPr>
                <w:rFonts w:cs="B Lotus" w:hint="cs"/>
                <w:b/>
                <w:bCs/>
                <w:sz w:val="24"/>
                <w:szCs w:val="24"/>
                <w:rtl/>
              </w:rPr>
              <w:t xml:space="preserve"> در موضوعات</w:t>
            </w:r>
            <w:r w:rsidRPr="007A3494">
              <w:rPr>
                <w:rFonts w:cs="B Lotus" w:hint="cs"/>
                <w:b/>
                <w:bCs/>
                <w:sz w:val="24"/>
                <w:szCs w:val="24"/>
                <w:rtl/>
              </w:rPr>
              <w:t xml:space="preserve">  </w:t>
            </w:r>
            <w:r w:rsidRPr="00517422">
              <w:rPr>
                <w:rFonts w:cs="B Lotus" w:hint="cs"/>
                <w:b/>
                <w:bCs/>
                <w:sz w:val="24"/>
                <w:szCs w:val="24"/>
                <w:rtl/>
              </w:rPr>
              <w:t>تاریخچه و اهمیت ژنتیک در پزشکی</w:t>
            </w:r>
          </w:p>
          <w:p w:rsidR="006D737C" w:rsidRPr="00357F38" w:rsidRDefault="006D737C" w:rsidP="00744FCB">
            <w:pPr>
              <w:shd w:val="clear" w:color="auto" w:fill="D9D9D9" w:themeFill="background1" w:themeFillShade="D9"/>
              <w:bidi/>
              <w:ind w:left="360"/>
              <w:jc w:val="both"/>
              <w:rPr>
                <w:rFonts w:cs="B Lotus"/>
                <w:b/>
                <w:bCs/>
                <w:rtl/>
              </w:rPr>
            </w:pPr>
          </w:p>
        </w:tc>
      </w:tr>
    </w:tbl>
    <w:p w:rsidR="006D737C" w:rsidRDefault="006D737C" w:rsidP="006D737C">
      <w:pPr>
        <w:bidi/>
        <w:ind w:left="360"/>
        <w:jc w:val="both"/>
        <w:rPr>
          <w:rFonts w:cs="B Lotus"/>
          <w:b/>
          <w:bCs/>
          <w:sz w:val="28"/>
          <w:szCs w:val="28"/>
        </w:rPr>
      </w:pPr>
      <w:r>
        <w:rPr>
          <w:rFonts w:cs="B Lotus" w:hint="cs"/>
          <w:b/>
          <w:bCs/>
          <w:sz w:val="28"/>
          <w:szCs w:val="28"/>
          <w:rtl/>
        </w:rPr>
        <w:t xml:space="preserve"> دانشجویان در پایان دوره قادر خواهند بود: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G1O</w:t>
      </w:r>
      <w:r>
        <w:rPr>
          <w:rFonts w:cs="B Lotus"/>
          <w:b/>
          <w:bCs/>
          <w:sz w:val="24"/>
          <w:szCs w:val="24"/>
        </w:rPr>
        <w:t>1</w:t>
      </w:r>
      <w:r w:rsidRPr="00415E48">
        <w:rPr>
          <w:rFonts w:cs="B Lotus" w:hint="cs"/>
          <w:b/>
          <w:bCs/>
          <w:sz w:val="24"/>
          <w:szCs w:val="24"/>
          <w:rtl/>
          <w:lang w:bidi="fa-IR"/>
        </w:rPr>
        <w:t>- تاریخچه علم زنتیک و مراحل شکل گیری آن را توصیف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G1O</w:t>
      </w:r>
      <w:r>
        <w:rPr>
          <w:rFonts w:cs="B Lotus"/>
          <w:b/>
          <w:bCs/>
          <w:sz w:val="24"/>
          <w:szCs w:val="24"/>
        </w:rPr>
        <w:t>2</w:t>
      </w:r>
      <w:r w:rsidRPr="00415E48">
        <w:rPr>
          <w:rFonts w:cs="B Lotus" w:hint="cs"/>
          <w:b/>
          <w:bCs/>
          <w:sz w:val="24"/>
          <w:szCs w:val="24"/>
          <w:rtl/>
          <w:lang w:bidi="fa-IR"/>
        </w:rPr>
        <w:t>- ابعاد تشخیصی ژنتیک در طبابت را توضیح دهند.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G1O</w:t>
      </w:r>
      <w:r>
        <w:rPr>
          <w:rFonts w:cs="B Lotus"/>
          <w:b/>
          <w:bCs/>
          <w:sz w:val="24"/>
          <w:szCs w:val="24"/>
        </w:rPr>
        <w:t>3</w:t>
      </w:r>
      <w:r w:rsidRPr="00415E48">
        <w:rPr>
          <w:rFonts w:cs="B Lotus" w:hint="cs"/>
          <w:b/>
          <w:bCs/>
          <w:sz w:val="24"/>
          <w:szCs w:val="24"/>
          <w:rtl/>
          <w:lang w:bidi="fa-IR"/>
        </w:rPr>
        <w:t>- ابعاددرمانی ژنتیک در طبابت را توضیح دهند.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G1O</w:t>
      </w:r>
      <w:r>
        <w:rPr>
          <w:rFonts w:cs="B Lotus"/>
          <w:b/>
          <w:bCs/>
          <w:sz w:val="24"/>
          <w:szCs w:val="24"/>
        </w:rPr>
        <w:t>4</w:t>
      </w:r>
      <w:r w:rsidRPr="00415E48">
        <w:rPr>
          <w:rFonts w:cs="B Lotus" w:hint="cs"/>
          <w:b/>
          <w:bCs/>
          <w:sz w:val="24"/>
          <w:szCs w:val="24"/>
          <w:rtl/>
          <w:lang w:bidi="fa-IR"/>
        </w:rPr>
        <w:t xml:space="preserve">- </w:t>
      </w:r>
      <w:r w:rsidRPr="00415E48">
        <w:rPr>
          <w:rFonts w:ascii="Times New Roman" w:eastAsia="Times New Roman" w:hAnsi="Times New Roman" w:cs="B Lotus" w:hint="cs"/>
          <w:b/>
          <w:bCs/>
          <w:sz w:val="24"/>
          <w:szCs w:val="24"/>
          <w:rtl/>
        </w:rPr>
        <w:t xml:space="preserve">اهمیت ژنتیک در طبابت را از ابعاد مختلف توصیف نمایند </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G1O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فرایند سازماندهی زنوم انسان را شرح دهند</w:t>
      </w:r>
    </w:p>
    <w:p w:rsidR="006D737C" w:rsidRDefault="006D737C" w:rsidP="006D737C">
      <w:pPr>
        <w:bidi/>
        <w:ind w:left="360"/>
        <w:jc w:val="both"/>
        <w:rPr>
          <w:rFonts w:cs="B Lotus"/>
          <w:b/>
          <w:bCs/>
          <w:sz w:val="24"/>
          <w:szCs w:val="24"/>
          <w:rtl/>
          <w:lang w:bidi="fa-IR"/>
        </w:rPr>
      </w:pPr>
      <w:r w:rsidRPr="00415E48">
        <w:rPr>
          <w:rFonts w:cs="B Lotus"/>
          <w:b/>
          <w:bCs/>
          <w:sz w:val="24"/>
          <w:szCs w:val="24"/>
        </w:rPr>
        <w:t>G1O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کاربردهای عملی علوم بیومدیکال ژنتیک در طبابت بالینی را فهرست نمایند</w:t>
      </w:r>
    </w:p>
    <w:p w:rsidR="006D737C" w:rsidRDefault="006D737C" w:rsidP="006D737C">
      <w:pPr>
        <w:bidi/>
        <w:ind w:left="360"/>
        <w:jc w:val="both"/>
        <w:rPr>
          <w:rFonts w:cs="B Lotus"/>
          <w:b/>
          <w:bCs/>
          <w:sz w:val="24"/>
          <w:szCs w:val="24"/>
          <w:rtl/>
          <w:lang w:bidi="fa-IR"/>
        </w:rPr>
      </w:pPr>
      <w:r w:rsidRPr="00415E48">
        <w:rPr>
          <w:rFonts w:cs="B Lotus"/>
          <w:b/>
          <w:bCs/>
          <w:sz w:val="24"/>
          <w:szCs w:val="24"/>
        </w:rPr>
        <w:lastRenderedPageBreak/>
        <w:t>G1O</w:t>
      </w:r>
      <w:r>
        <w:rPr>
          <w:rFonts w:cs="B Lotus"/>
          <w:b/>
          <w:bCs/>
          <w:sz w:val="24"/>
          <w:szCs w:val="24"/>
        </w:rPr>
        <w:t>7</w:t>
      </w:r>
      <w:r>
        <w:rPr>
          <w:rFonts w:cs="B Lotus" w:hint="cs"/>
          <w:b/>
          <w:bCs/>
          <w:sz w:val="24"/>
          <w:szCs w:val="24"/>
          <w:rtl/>
          <w:lang w:bidi="fa-IR"/>
        </w:rPr>
        <w:t xml:space="preserve">- موضوع راهبردی بودن </w:t>
      </w:r>
      <w:r w:rsidRPr="00415E48">
        <w:rPr>
          <w:rFonts w:cs="B Lotus" w:hint="cs"/>
          <w:b/>
          <w:bCs/>
          <w:sz w:val="24"/>
          <w:szCs w:val="24"/>
          <w:rtl/>
          <w:lang w:bidi="fa-IR"/>
        </w:rPr>
        <w:t>ژنتیک در طبابت</w:t>
      </w:r>
      <w:r>
        <w:rPr>
          <w:rFonts w:cs="B Lotus" w:hint="cs"/>
          <w:b/>
          <w:bCs/>
          <w:sz w:val="24"/>
          <w:szCs w:val="24"/>
          <w:rtl/>
          <w:lang w:bidi="fa-IR"/>
        </w:rPr>
        <w:t xml:space="preserve"> را درک نمایند</w:t>
      </w:r>
    </w:p>
    <w:p w:rsidR="006D737C" w:rsidRPr="00D55C39" w:rsidRDefault="006D737C" w:rsidP="006D737C">
      <w:pPr>
        <w:shd w:val="clear" w:color="auto" w:fill="D9D9D9" w:themeFill="background1" w:themeFillShade="D9"/>
        <w:bidi/>
        <w:spacing w:after="0" w:line="240" w:lineRule="auto"/>
        <w:jc w:val="both"/>
        <w:rPr>
          <w:rFonts w:cs="B Lotus"/>
          <w:b/>
          <w:bCs/>
          <w:sz w:val="24"/>
          <w:szCs w:val="24"/>
          <w:lang w:bidi="fa-IR"/>
        </w:rPr>
      </w:pPr>
      <w:r w:rsidRPr="007A3494">
        <w:rPr>
          <w:rFonts w:ascii="Times New Roman" w:eastAsia="Times New Roman" w:hAnsi="Times New Roman" w:cs="B Lotus"/>
          <w:b/>
          <w:bCs/>
          <w:sz w:val="28"/>
          <w:szCs w:val="28"/>
        </w:rPr>
        <w:t>G</w:t>
      </w:r>
      <w:r>
        <w:rPr>
          <w:rFonts w:cs="B Lotus"/>
          <w:b/>
          <w:bCs/>
          <w:sz w:val="28"/>
          <w:szCs w:val="28"/>
        </w:rPr>
        <w:t>AOL-2</w:t>
      </w:r>
      <w:r w:rsidRPr="007A3494">
        <w:rPr>
          <w:rFonts w:ascii="Times New Roman" w:eastAsia="Times New Roman" w:hAnsi="Times New Roman" w:cs="B Lotus" w:hint="cs"/>
          <w:sz w:val="20"/>
          <w:szCs w:val="20"/>
          <w:rtl/>
        </w:rPr>
        <w:t xml:space="preserve"> </w:t>
      </w:r>
      <w:r w:rsidRPr="007A3494">
        <w:rPr>
          <w:rFonts w:ascii="Times New Roman" w:eastAsia="Times New Roman" w:hAnsi="Times New Roman" w:cs="B Lotus"/>
          <w:sz w:val="20"/>
          <w:szCs w:val="20"/>
        </w:rPr>
        <w:t>:</w:t>
      </w:r>
      <w:r w:rsidRPr="007A3494">
        <w:rPr>
          <w:rFonts w:ascii="Times New Roman" w:eastAsia="Times New Roman" w:hAnsi="Times New Roman" w:cs="B Lotus" w:hint="cs"/>
          <w:sz w:val="20"/>
          <w:szCs w:val="20"/>
          <w:rtl/>
        </w:rPr>
        <w:t xml:space="preserve"> </w:t>
      </w:r>
      <w:r w:rsidRPr="00C660C7">
        <w:rPr>
          <w:rFonts w:cs="B Lotus" w:hint="cs"/>
          <w:b/>
          <w:bCs/>
          <w:sz w:val="24"/>
          <w:szCs w:val="24"/>
          <w:rtl/>
          <w:lang w:bidi="fa-IR"/>
        </w:rPr>
        <w:t xml:space="preserve">کسب دانش،نگرش . مهارت در موضوعات  </w:t>
      </w:r>
      <w:r w:rsidRPr="00D55C39">
        <w:rPr>
          <w:rFonts w:cs="B Lotus"/>
          <w:b/>
          <w:bCs/>
          <w:sz w:val="24"/>
          <w:szCs w:val="24"/>
          <w:rtl/>
          <w:lang w:bidi="fa-IR"/>
        </w:rPr>
        <w:t>ساختمان كروموزومهاي يوكاريوتيك</w:t>
      </w:r>
      <w:r w:rsidRPr="00D55C39">
        <w:rPr>
          <w:rFonts w:cs="B Lotus" w:hint="cs"/>
          <w:b/>
          <w:bCs/>
          <w:sz w:val="24"/>
          <w:szCs w:val="24"/>
          <w:rtl/>
          <w:lang w:bidi="fa-IR"/>
        </w:rPr>
        <w:t xml:space="preserve">، </w:t>
      </w:r>
      <w:r w:rsidRPr="00D55C39">
        <w:rPr>
          <w:rFonts w:cs="B Lotus"/>
          <w:b/>
          <w:bCs/>
          <w:sz w:val="24"/>
          <w:szCs w:val="24"/>
          <w:lang w:bidi="fa-IR"/>
        </w:rPr>
        <w:t>Nomenclature</w:t>
      </w:r>
      <w:r w:rsidRPr="00D55C39">
        <w:rPr>
          <w:rFonts w:cs="B Lotus" w:hint="cs"/>
          <w:b/>
          <w:bCs/>
          <w:sz w:val="24"/>
          <w:szCs w:val="24"/>
          <w:rtl/>
          <w:lang w:bidi="fa-IR"/>
        </w:rPr>
        <w:t xml:space="preserve"> کروموزم های انسان</w:t>
      </w:r>
    </w:p>
    <w:p w:rsidR="006D737C" w:rsidRPr="00D55C39" w:rsidRDefault="006D737C" w:rsidP="006D737C">
      <w:pPr>
        <w:shd w:val="clear" w:color="auto" w:fill="D9D9D9" w:themeFill="background1" w:themeFillShade="D9"/>
        <w:bidi/>
        <w:spacing w:after="0" w:line="240" w:lineRule="auto"/>
        <w:jc w:val="both"/>
        <w:rPr>
          <w:rFonts w:cs="B Lotus"/>
          <w:b/>
          <w:bCs/>
          <w:sz w:val="24"/>
          <w:szCs w:val="24"/>
          <w:lang w:bidi="fa-IR"/>
        </w:rPr>
      </w:pPr>
    </w:p>
    <w:p w:rsidR="006D737C" w:rsidRDefault="006D737C" w:rsidP="006D737C">
      <w:pPr>
        <w:bidi/>
        <w:ind w:left="540"/>
        <w:jc w:val="both"/>
        <w:rPr>
          <w:rFonts w:cs="B Lotus"/>
          <w:b/>
          <w:bCs/>
          <w:sz w:val="28"/>
          <w:szCs w:val="28"/>
        </w:rPr>
      </w:pPr>
      <w:r>
        <w:rPr>
          <w:rFonts w:cs="B Lotus" w:hint="cs"/>
          <w:b/>
          <w:bCs/>
          <w:sz w:val="28"/>
          <w:szCs w:val="28"/>
          <w:rtl/>
        </w:rPr>
        <w:t>دانشجویان در پایان دوره قادر خواهند بود: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1</w:t>
      </w:r>
      <w:r>
        <w:rPr>
          <w:rFonts w:cs="B Lotus" w:hint="cs"/>
          <w:b/>
          <w:bCs/>
          <w:sz w:val="24"/>
          <w:szCs w:val="24"/>
          <w:rtl/>
          <w:lang w:bidi="fa-IR"/>
        </w:rPr>
        <w:t>-</w:t>
      </w:r>
      <w:r w:rsidRPr="00415E48">
        <w:rPr>
          <w:rFonts w:cs="B Lotus" w:hint="cs"/>
          <w:b/>
          <w:bCs/>
          <w:sz w:val="24"/>
          <w:szCs w:val="24"/>
          <w:rtl/>
          <w:lang w:bidi="fa-IR"/>
        </w:rPr>
        <w:t xml:space="preserve"> </w:t>
      </w:r>
      <w:r>
        <w:rPr>
          <w:rFonts w:cs="B Lotus" w:hint="cs"/>
          <w:b/>
          <w:bCs/>
          <w:sz w:val="24"/>
          <w:szCs w:val="24"/>
          <w:rtl/>
          <w:lang w:bidi="fa-IR"/>
        </w:rPr>
        <w:t>ساختمان کروموزومهای یوکاریوتیک را</w:t>
      </w:r>
      <w:r w:rsidRPr="00415E48">
        <w:rPr>
          <w:rFonts w:cs="B Lotus" w:hint="cs"/>
          <w:b/>
          <w:bCs/>
          <w:sz w:val="24"/>
          <w:szCs w:val="24"/>
          <w:rtl/>
          <w:lang w:bidi="fa-IR"/>
        </w:rPr>
        <w:t xml:space="preserve"> توصیف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کروموزومهای متافازی را شرح دهند</w:t>
      </w:r>
      <w:r w:rsidRPr="00415E48">
        <w:rPr>
          <w:rFonts w:cs="B Lotus" w:hint="cs"/>
          <w:b/>
          <w:bCs/>
          <w:sz w:val="24"/>
          <w:szCs w:val="24"/>
          <w:rtl/>
          <w:lang w:bidi="fa-IR"/>
        </w:rPr>
        <w:t>.</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مبانی فشردگی اولیه و ثانویه در کروموزومهای نواری انسان را شرح دهند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نحوه و روشهای تشخیص کروموزومهای نواری انسان را</w:t>
      </w:r>
      <w:r w:rsidRPr="00415E48">
        <w:rPr>
          <w:rFonts w:ascii="Times New Roman" w:eastAsia="Times New Roman" w:hAnsi="Times New Roman" w:cs="B Lotus" w:hint="cs"/>
          <w:b/>
          <w:bCs/>
          <w:sz w:val="24"/>
          <w:szCs w:val="24"/>
          <w:rtl/>
        </w:rPr>
        <w:t xml:space="preserve"> </w:t>
      </w:r>
      <w:r>
        <w:rPr>
          <w:rFonts w:ascii="Times New Roman" w:eastAsia="Times New Roman" w:hAnsi="Times New Roman" w:cs="B Lotus" w:hint="cs"/>
          <w:b/>
          <w:bCs/>
          <w:sz w:val="24"/>
          <w:szCs w:val="24"/>
          <w:rtl/>
        </w:rPr>
        <w:t xml:space="preserve"> را توصیف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اهمیت کاریوتایپینگ صحیح و علمی را درک کنند</w:t>
      </w:r>
    </w:p>
    <w:p w:rsidR="006D737C" w:rsidRDefault="006D737C" w:rsidP="006D737C">
      <w:pPr>
        <w:bidi/>
        <w:ind w:left="540"/>
        <w:jc w:val="both"/>
        <w:rPr>
          <w:rFonts w:cs="B Lotus"/>
          <w:b/>
          <w:bCs/>
          <w:sz w:val="28"/>
          <w:szCs w:val="28"/>
          <w:rtl/>
        </w:rPr>
      </w:pPr>
    </w:p>
    <w:tbl>
      <w:tblPr>
        <w:tblStyle w:val="TableGrid"/>
        <w:bidiVisual/>
        <w:tblW w:w="0" w:type="auto"/>
        <w:tblLook w:val="01E0" w:firstRow="1" w:lastRow="1" w:firstColumn="1" w:lastColumn="1" w:noHBand="0" w:noVBand="0"/>
      </w:tblPr>
      <w:tblGrid>
        <w:gridCol w:w="10430"/>
      </w:tblGrid>
      <w:tr w:rsidR="006D737C" w:rsidTr="00744FCB">
        <w:trPr>
          <w:trHeight w:val="440"/>
        </w:trPr>
        <w:tc>
          <w:tcPr>
            <w:tcW w:w="10656" w:type="dxa"/>
          </w:tcPr>
          <w:p w:rsidR="006D737C" w:rsidRPr="007A3494" w:rsidRDefault="006D737C" w:rsidP="00744FCB">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AOL-3</w:t>
            </w:r>
            <w:r w:rsidRPr="007A3494">
              <w:rPr>
                <w:rFonts w:cs="B Lotus" w:hint="cs"/>
                <w:rtl/>
              </w:rPr>
              <w:t xml:space="preserve"> </w:t>
            </w:r>
            <w:r w:rsidRPr="007A3494">
              <w:rPr>
                <w:rFonts w:cs="B Lotus"/>
              </w:rPr>
              <w:t>:</w:t>
            </w:r>
            <w:r w:rsidRPr="007A3494">
              <w:rPr>
                <w:rFonts w:cs="B Lotus" w:hint="cs"/>
                <w:rtl/>
              </w:rPr>
              <w:t xml:space="preserve"> </w:t>
            </w:r>
            <w:r w:rsidRPr="00C660C7">
              <w:rPr>
                <w:rFonts w:cs="B Lotus" w:hint="cs"/>
                <w:b/>
                <w:bCs/>
                <w:sz w:val="24"/>
                <w:szCs w:val="24"/>
                <w:rtl/>
              </w:rPr>
              <w:t>کسب دانش،نگرش . مهارت لازم  در موضوعات</w:t>
            </w:r>
            <w:r w:rsidRPr="00FE5127">
              <w:rPr>
                <w:rFonts w:asciiTheme="minorHAnsi" w:eastAsiaTheme="minorEastAsia" w:hAnsiTheme="minorHAnsi" w:cs="B Lotus"/>
                <w:sz w:val="24"/>
                <w:szCs w:val="24"/>
                <w:rtl/>
              </w:rPr>
              <w:t xml:space="preserve"> </w:t>
            </w:r>
            <w:r w:rsidRPr="00D55C39">
              <w:rPr>
                <w:rFonts w:cs="B Lotus"/>
                <w:b/>
                <w:bCs/>
                <w:sz w:val="24"/>
                <w:szCs w:val="24"/>
                <w:rtl/>
              </w:rPr>
              <w:t>سيكل سلولي؛ تقسيم ميتوز؛ تقسيم ميوز؛ اسپرماتوژنز؛ اووژنز؛ لقاح</w:t>
            </w:r>
          </w:p>
          <w:p w:rsidR="006D737C" w:rsidRPr="00357F38" w:rsidRDefault="006D737C" w:rsidP="00744FCB">
            <w:pPr>
              <w:shd w:val="clear" w:color="auto" w:fill="D9D9D9" w:themeFill="background1" w:themeFillShade="D9"/>
              <w:bidi/>
              <w:ind w:left="360"/>
              <w:jc w:val="both"/>
              <w:rPr>
                <w:rFonts w:cs="B Lotus"/>
                <w:b/>
                <w:bCs/>
                <w:rtl/>
              </w:rPr>
            </w:pPr>
          </w:p>
        </w:tc>
      </w:tr>
    </w:tbl>
    <w:p w:rsidR="006D737C" w:rsidRDefault="006D737C" w:rsidP="006D737C">
      <w:pPr>
        <w:bidi/>
        <w:ind w:left="360"/>
        <w:jc w:val="both"/>
        <w:rPr>
          <w:rFonts w:cs="B Lotus"/>
          <w:b/>
          <w:bCs/>
          <w:sz w:val="28"/>
          <w:szCs w:val="28"/>
          <w:rtl/>
        </w:rPr>
      </w:pPr>
      <w:r>
        <w:rPr>
          <w:rFonts w:cs="B Lotus" w:hint="cs"/>
          <w:b/>
          <w:bCs/>
          <w:sz w:val="28"/>
          <w:szCs w:val="28"/>
          <w:rtl/>
        </w:rPr>
        <w:t xml:space="preserve"> دانشجویان در پایان دوره قادر خواهند بود:</w:t>
      </w:r>
    </w:p>
    <w:p w:rsidR="006D737C" w:rsidRDefault="006D737C" w:rsidP="006D737C">
      <w:pPr>
        <w:bidi/>
        <w:ind w:left="540"/>
        <w:jc w:val="both"/>
        <w:rPr>
          <w:rFonts w:cs="B Lotus"/>
          <w:b/>
          <w:bCs/>
          <w:sz w:val="24"/>
          <w:szCs w:val="24"/>
          <w:rtl/>
          <w:lang w:bidi="fa-IR"/>
        </w:rPr>
      </w:pPr>
      <w:r>
        <w:rPr>
          <w:rFonts w:cs="B Lotus"/>
          <w:b/>
          <w:bCs/>
          <w:sz w:val="24"/>
          <w:szCs w:val="24"/>
        </w:rPr>
        <w:t>-</w:t>
      </w: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1</w:t>
      </w:r>
      <w:r>
        <w:rPr>
          <w:rFonts w:cs="B Lotus"/>
          <w:b/>
          <w:bCs/>
          <w:sz w:val="24"/>
          <w:szCs w:val="24"/>
          <w:lang w:bidi="fa-IR"/>
        </w:rPr>
        <w:t xml:space="preserve"> </w:t>
      </w:r>
      <w:r>
        <w:rPr>
          <w:rFonts w:cs="B Lotus" w:hint="cs"/>
          <w:b/>
          <w:bCs/>
          <w:sz w:val="24"/>
          <w:szCs w:val="24"/>
          <w:rtl/>
          <w:lang w:bidi="fa-IR"/>
        </w:rPr>
        <w:t>مبانی سلولی توارٍث را توصیف نمایند.</w:t>
      </w:r>
    </w:p>
    <w:p w:rsidR="006D737C" w:rsidRPr="00E9422A" w:rsidRDefault="006D737C" w:rsidP="006D737C">
      <w:pPr>
        <w:bidi/>
        <w:ind w:left="540"/>
        <w:jc w:val="both"/>
        <w:rPr>
          <w:rFonts w:cs="Times New Roman"/>
          <w:b/>
          <w:bCs/>
          <w:sz w:val="28"/>
          <w:szCs w:val="28"/>
          <w:rtl/>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sidRPr="00E9422A">
        <w:rPr>
          <w:rFonts w:cs="B Lotus" w:hint="cs"/>
          <w:b/>
          <w:bCs/>
          <w:sz w:val="24"/>
          <w:szCs w:val="24"/>
          <w:rtl/>
          <w:lang w:bidi="fa-IR"/>
        </w:rPr>
        <w:t xml:space="preserve"> </w:t>
      </w:r>
      <w:r>
        <w:rPr>
          <w:rFonts w:cs="B Lotus" w:hint="cs"/>
          <w:b/>
          <w:bCs/>
          <w:sz w:val="24"/>
          <w:szCs w:val="24"/>
          <w:rtl/>
          <w:lang w:bidi="fa-IR"/>
        </w:rPr>
        <w:t>مبانی مولکولی توارٍث را شرح دهند</w:t>
      </w:r>
      <w:r>
        <w:rPr>
          <w:rFonts w:cs="Times New Roman" w:hint="cs"/>
          <w:b/>
          <w:bCs/>
          <w:sz w:val="24"/>
          <w:szCs w:val="24"/>
          <w:rtl/>
          <w:lang w:bidi="fa-IR"/>
        </w:rPr>
        <w:t>.</w:t>
      </w:r>
    </w:p>
    <w:p w:rsidR="006D737C" w:rsidRDefault="006D737C" w:rsidP="006D737C">
      <w:pPr>
        <w:bidi/>
        <w:ind w:left="540"/>
        <w:jc w:val="both"/>
        <w:rPr>
          <w:rFonts w:cs="B Lotus"/>
          <w:b/>
          <w:bCs/>
          <w:sz w:val="28"/>
          <w:szCs w:val="28"/>
          <w:rtl/>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w:t>
      </w:r>
      <w:r w:rsidRPr="00C11E92">
        <w:rPr>
          <w:rFonts w:cs="B Lotus" w:hint="cs"/>
          <w:b/>
          <w:bCs/>
          <w:sz w:val="24"/>
          <w:szCs w:val="24"/>
          <w:rtl/>
          <w:lang w:bidi="fa-IR"/>
        </w:rPr>
        <w:t xml:space="preserve"> </w:t>
      </w:r>
      <w:r>
        <w:rPr>
          <w:rFonts w:cs="B Lotus" w:hint="cs"/>
          <w:b/>
          <w:bCs/>
          <w:sz w:val="24"/>
          <w:szCs w:val="24"/>
          <w:rtl/>
          <w:lang w:bidi="fa-IR"/>
        </w:rPr>
        <w:t>فرایند سیکل سلولی و مراحل تقسیم میوز را ترسیم نمایند</w:t>
      </w:r>
    </w:p>
    <w:p w:rsidR="006D737C" w:rsidRDefault="006D737C" w:rsidP="006D737C">
      <w:pPr>
        <w:bidi/>
        <w:ind w:left="540"/>
        <w:jc w:val="both"/>
        <w:rPr>
          <w:rFonts w:cs="B Lotus"/>
          <w:b/>
          <w:bCs/>
          <w:sz w:val="28"/>
          <w:szCs w:val="28"/>
          <w:rtl/>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w:t>
      </w:r>
      <w:r w:rsidRPr="00C11E92">
        <w:rPr>
          <w:rFonts w:cs="B Lotus" w:hint="cs"/>
          <w:b/>
          <w:bCs/>
          <w:sz w:val="24"/>
          <w:szCs w:val="24"/>
          <w:rtl/>
          <w:lang w:bidi="fa-IR"/>
        </w:rPr>
        <w:t xml:space="preserve"> </w:t>
      </w:r>
      <w:r>
        <w:rPr>
          <w:rFonts w:cs="B Lotus" w:hint="cs"/>
          <w:b/>
          <w:bCs/>
          <w:sz w:val="24"/>
          <w:szCs w:val="24"/>
          <w:rtl/>
          <w:lang w:bidi="fa-IR"/>
        </w:rPr>
        <w:t>مراحل اسپرماتوژنز  و اوو.ژنز  و فرایند لقاح را توصیف نمایند</w:t>
      </w:r>
    </w:p>
    <w:p w:rsidR="006D737C" w:rsidRDefault="006D737C" w:rsidP="006D737C">
      <w:pPr>
        <w:bidi/>
        <w:ind w:left="540"/>
        <w:jc w:val="both"/>
        <w:rPr>
          <w:rFonts w:cs="B Lotus"/>
          <w:b/>
          <w:bCs/>
          <w:sz w:val="28"/>
          <w:szCs w:val="28"/>
          <w:rtl/>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فرایند سیکل سلولی و مراحل تقسیم میتوز را ترسیم نمایند</w:t>
      </w:r>
    </w:p>
    <w:p w:rsidR="006D737C" w:rsidRDefault="006D737C" w:rsidP="006D737C">
      <w:pPr>
        <w:bidi/>
        <w:ind w:left="540"/>
        <w:jc w:val="both"/>
        <w:rPr>
          <w:rFonts w:cs="B Lotus"/>
          <w:b/>
          <w:bCs/>
          <w:sz w:val="24"/>
          <w:szCs w:val="24"/>
          <w:rtl/>
          <w:lang w:bidi="fa-IR"/>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Pr="000A0095">
        <w:rPr>
          <w:rFonts w:cs="B Lotus" w:hint="cs"/>
          <w:b/>
          <w:bCs/>
          <w:sz w:val="24"/>
          <w:szCs w:val="24"/>
          <w:rtl/>
          <w:lang w:bidi="fa-IR"/>
        </w:rPr>
        <w:t xml:space="preserve"> </w:t>
      </w:r>
      <w:r>
        <w:rPr>
          <w:rFonts w:cs="B Lotus" w:hint="cs"/>
          <w:b/>
          <w:bCs/>
          <w:sz w:val="24"/>
          <w:szCs w:val="24"/>
          <w:rtl/>
          <w:lang w:bidi="fa-IR"/>
        </w:rPr>
        <w:t>اهمیت مبانی سلولی توارٍث را درک کنند</w:t>
      </w:r>
    </w:p>
    <w:p w:rsidR="006D737C" w:rsidRDefault="006D737C" w:rsidP="006D737C">
      <w:pPr>
        <w:bidi/>
        <w:ind w:left="360"/>
        <w:jc w:val="both"/>
        <w:rPr>
          <w:rFonts w:cs="B Lotus"/>
          <w:b/>
          <w:bCs/>
          <w:sz w:val="28"/>
          <w:szCs w:val="28"/>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7</w:t>
      </w:r>
      <w:r>
        <w:rPr>
          <w:rFonts w:cs="B Lotus" w:hint="cs"/>
          <w:b/>
          <w:bCs/>
          <w:sz w:val="24"/>
          <w:szCs w:val="24"/>
          <w:rtl/>
          <w:lang w:bidi="fa-IR"/>
        </w:rPr>
        <w:t>- اهمیت مولکولی توارٍث را درک  نمایند</w:t>
      </w:r>
    </w:p>
    <w:p w:rsidR="006D737C" w:rsidRPr="00415E48" w:rsidRDefault="006D737C" w:rsidP="006D737C">
      <w:pPr>
        <w:bidi/>
        <w:ind w:left="360"/>
        <w:jc w:val="both"/>
        <w:rPr>
          <w:rFonts w:cs="B Lotus"/>
          <w:b/>
          <w:bCs/>
          <w:sz w:val="24"/>
          <w:szCs w:val="24"/>
          <w:rtl/>
          <w:lang w:bidi="fa-IR"/>
        </w:rPr>
      </w:pPr>
      <w:r w:rsidRPr="00415E48">
        <w:rPr>
          <w:rFonts w:cs="B Lotus" w:hint="cs"/>
          <w:b/>
          <w:bCs/>
          <w:sz w:val="24"/>
          <w:szCs w:val="24"/>
          <w:rtl/>
          <w:lang w:bidi="fa-IR"/>
        </w:rPr>
        <w:lastRenderedPageBreak/>
        <w:t>-</w:t>
      </w:r>
    </w:p>
    <w:tbl>
      <w:tblPr>
        <w:tblStyle w:val="TableGrid"/>
        <w:bidiVisual/>
        <w:tblW w:w="0" w:type="auto"/>
        <w:tblLook w:val="01E0" w:firstRow="1" w:lastRow="1" w:firstColumn="1" w:lastColumn="1" w:noHBand="0" w:noVBand="0"/>
      </w:tblPr>
      <w:tblGrid>
        <w:gridCol w:w="10430"/>
      </w:tblGrid>
      <w:tr w:rsidR="006D737C" w:rsidTr="00744FCB">
        <w:trPr>
          <w:trHeight w:val="440"/>
        </w:trPr>
        <w:tc>
          <w:tcPr>
            <w:tcW w:w="10656" w:type="dxa"/>
          </w:tcPr>
          <w:p w:rsidR="006D737C" w:rsidRPr="007A3494" w:rsidRDefault="006D737C" w:rsidP="00744FCB">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AOL-4</w:t>
            </w:r>
            <w:r w:rsidRPr="007A3494">
              <w:rPr>
                <w:rFonts w:cs="B Lotus" w:hint="cs"/>
                <w:rtl/>
              </w:rPr>
              <w:t xml:space="preserve"> </w:t>
            </w:r>
            <w:r w:rsidRPr="007A3494">
              <w:rPr>
                <w:rFonts w:cs="B Lotus"/>
              </w:rPr>
              <w:t>:</w:t>
            </w:r>
            <w:r w:rsidRPr="007A3494">
              <w:rPr>
                <w:rFonts w:cs="B Lotus" w:hint="cs"/>
                <w:rtl/>
              </w:rPr>
              <w:t xml:space="preserve"> </w:t>
            </w:r>
            <w:r w:rsidRPr="00B77961">
              <w:rPr>
                <w:rFonts w:cs="B Lotus" w:hint="cs"/>
                <w:b/>
                <w:bCs/>
                <w:sz w:val="24"/>
                <w:szCs w:val="24"/>
                <w:rtl/>
              </w:rPr>
              <w:t xml:space="preserve">کسب دانش،نگرش . مهارت لازم  و کافی در موضوعات </w:t>
            </w:r>
            <w:r w:rsidRPr="00D55C39">
              <w:rPr>
                <w:rFonts w:cs="B Lotus"/>
                <w:b/>
                <w:bCs/>
                <w:sz w:val="24"/>
                <w:szCs w:val="24"/>
                <w:rtl/>
              </w:rPr>
              <w:t>اختلالات تعدادي كروموزوم</w:t>
            </w:r>
            <w:r w:rsidRPr="00D55C39">
              <w:rPr>
                <w:rFonts w:cs="B Lotus" w:hint="cs"/>
                <w:b/>
                <w:bCs/>
                <w:sz w:val="24"/>
                <w:szCs w:val="24"/>
                <w:rtl/>
              </w:rPr>
              <w:t xml:space="preserve"> های اتوزومی</w:t>
            </w:r>
          </w:p>
          <w:p w:rsidR="006D737C" w:rsidRPr="00357F38" w:rsidRDefault="006D737C" w:rsidP="00744FCB">
            <w:pPr>
              <w:shd w:val="clear" w:color="auto" w:fill="D9D9D9" w:themeFill="background1" w:themeFillShade="D9"/>
              <w:bidi/>
              <w:ind w:left="360"/>
              <w:jc w:val="both"/>
              <w:rPr>
                <w:rFonts w:cs="B Lotus"/>
                <w:b/>
                <w:bCs/>
                <w:rtl/>
              </w:rPr>
            </w:pPr>
          </w:p>
        </w:tc>
      </w:tr>
    </w:tbl>
    <w:p w:rsidR="006D737C" w:rsidRDefault="006D737C" w:rsidP="006D737C">
      <w:pPr>
        <w:bidi/>
        <w:ind w:left="360"/>
        <w:jc w:val="both"/>
        <w:rPr>
          <w:rFonts w:cs="B Lotus"/>
          <w:b/>
          <w:bCs/>
          <w:sz w:val="28"/>
          <w:szCs w:val="28"/>
        </w:rPr>
      </w:pPr>
      <w:r>
        <w:rPr>
          <w:rFonts w:cs="B Lotus" w:hint="cs"/>
          <w:b/>
          <w:bCs/>
          <w:sz w:val="28"/>
          <w:szCs w:val="28"/>
          <w:rtl/>
        </w:rPr>
        <w:t xml:space="preserve"> دانشجویان در پایان دوره قادر خواهند بود: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Pr>
          <w:rFonts w:cs="B Lotus" w:hint="cs"/>
          <w:b/>
          <w:bCs/>
          <w:sz w:val="24"/>
          <w:szCs w:val="24"/>
          <w:rtl/>
          <w:lang w:bidi="fa-IR"/>
        </w:rPr>
        <w:t xml:space="preserve"> </w:t>
      </w:r>
      <w:r w:rsidRPr="00415E48">
        <w:rPr>
          <w:rFonts w:cs="B Lotus" w:hint="cs"/>
          <w:b/>
          <w:bCs/>
          <w:sz w:val="24"/>
          <w:szCs w:val="24"/>
          <w:rtl/>
          <w:lang w:bidi="fa-IR"/>
        </w:rPr>
        <w:t xml:space="preserve"> </w:t>
      </w:r>
      <w:r>
        <w:rPr>
          <w:rFonts w:cs="B Lotus" w:hint="cs"/>
          <w:b/>
          <w:bCs/>
          <w:sz w:val="24"/>
          <w:szCs w:val="24"/>
          <w:rtl/>
          <w:lang w:bidi="fa-IR"/>
        </w:rPr>
        <w:t>انواع اختلات عددی کروموزمی در انسان را فهرست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 مبانی اختلالات یوپلوئیدی را شرح دهند.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مبانی اختلالات موزائیسم را توضیح دهند.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cs="B Lotus" w:hint="cs"/>
          <w:b/>
          <w:bCs/>
          <w:sz w:val="24"/>
          <w:szCs w:val="24"/>
          <w:rtl/>
          <w:lang w:bidi="fa-IR"/>
        </w:rPr>
        <w:t>مبانی اختلالات آنوپلوئیدی را شرح دهند.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روشهای پیشگیری از اختلالات تعدادی کروموزومها را لیست نمایند </w:t>
      </w:r>
    </w:p>
    <w:p w:rsidR="006D737C" w:rsidRDefault="006D737C" w:rsidP="006D737C">
      <w:pPr>
        <w:bidi/>
        <w:ind w:left="360"/>
        <w:jc w:val="both"/>
        <w:rPr>
          <w:rFonts w:cs="B Lotus"/>
          <w:b/>
          <w:bCs/>
          <w:sz w:val="28"/>
          <w:szCs w:val="28"/>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Pr="00854F6F">
        <w:rPr>
          <w:rFonts w:cs="B Lotus" w:hint="cs"/>
          <w:b/>
          <w:bCs/>
          <w:sz w:val="24"/>
          <w:szCs w:val="24"/>
          <w:rtl/>
          <w:lang w:bidi="fa-IR"/>
        </w:rPr>
        <w:t xml:space="preserve"> </w:t>
      </w:r>
      <w:r>
        <w:rPr>
          <w:rFonts w:cs="B Lotus" w:hint="cs"/>
          <w:b/>
          <w:bCs/>
          <w:sz w:val="24"/>
          <w:szCs w:val="24"/>
          <w:rtl/>
          <w:lang w:bidi="fa-IR"/>
        </w:rPr>
        <w:t xml:space="preserve">اهمیت </w:t>
      </w:r>
      <w:r w:rsidRPr="00C660C7">
        <w:rPr>
          <w:rFonts w:cs="B Lotus" w:hint="cs"/>
          <w:b/>
          <w:bCs/>
          <w:sz w:val="24"/>
          <w:szCs w:val="24"/>
          <w:rtl/>
        </w:rPr>
        <w:t>اختلالات</w:t>
      </w:r>
      <w:r>
        <w:rPr>
          <w:rFonts w:cs="B Lotus" w:hint="cs"/>
          <w:b/>
          <w:bCs/>
          <w:sz w:val="24"/>
          <w:szCs w:val="24"/>
          <w:rtl/>
        </w:rPr>
        <w:t xml:space="preserve"> تعدادی</w:t>
      </w:r>
      <w:r w:rsidRPr="00C660C7">
        <w:rPr>
          <w:rFonts w:cs="B Lotus" w:hint="cs"/>
          <w:b/>
          <w:bCs/>
          <w:sz w:val="24"/>
          <w:szCs w:val="24"/>
          <w:rtl/>
        </w:rPr>
        <w:t xml:space="preserve"> کروموزومها </w:t>
      </w:r>
      <w:r>
        <w:rPr>
          <w:rFonts w:cs="B Lotus" w:hint="cs"/>
          <w:b/>
          <w:bCs/>
          <w:sz w:val="24"/>
          <w:szCs w:val="24"/>
          <w:rtl/>
        </w:rPr>
        <w:t>درک نمایند</w:t>
      </w:r>
    </w:p>
    <w:tbl>
      <w:tblPr>
        <w:tblStyle w:val="TableGrid"/>
        <w:bidiVisual/>
        <w:tblW w:w="0" w:type="auto"/>
        <w:tblLook w:val="01E0" w:firstRow="1" w:lastRow="1" w:firstColumn="1" w:lastColumn="1" w:noHBand="0" w:noVBand="0"/>
      </w:tblPr>
      <w:tblGrid>
        <w:gridCol w:w="10430"/>
      </w:tblGrid>
      <w:tr w:rsidR="006D737C" w:rsidTr="00744FCB">
        <w:trPr>
          <w:trHeight w:val="440"/>
        </w:trPr>
        <w:tc>
          <w:tcPr>
            <w:tcW w:w="10656" w:type="dxa"/>
          </w:tcPr>
          <w:p w:rsidR="006D737C" w:rsidRPr="007A3494" w:rsidRDefault="006D737C" w:rsidP="00744FCB">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AOL-5</w:t>
            </w:r>
            <w:r w:rsidRPr="007A3494">
              <w:rPr>
                <w:rFonts w:cs="B Lotus" w:hint="cs"/>
                <w:rtl/>
              </w:rPr>
              <w:t xml:space="preserve"> </w:t>
            </w:r>
            <w:r w:rsidRPr="007A3494">
              <w:rPr>
                <w:rFonts w:cs="B Lotus"/>
              </w:rPr>
              <w:t>:</w:t>
            </w:r>
            <w:r w:rsidRPr="007A3494">
              <w:rPr>
                <w:rFonts w:cs="B Lotus" w:hint="cs"/>
                <w:rtl/>
              </w:rPr>
              <w:t xml:space="preserve"> </w:t>
            </w:r>
            <w:r w:rsidRPr="00C660C7">
              <w:rPr>
                <w:rFonts w:cs="B Lotus" w:hint="cs"/>
                <w:b/>
                <w:bCs/>
                <w:sz w:val="24"/>
                <w:szCs w:val="24"/>
                <w:rtl/>
              </w:rPr>
              <w:t xml:space="preserve">کسب دانش،نگرش . مهارت لازم  و کافی در موضوعات </w:t>
            </w:r>
            <w:r w:rsidRPr="00D55C39">
              <w:rPr>
                <w:rFonts w:cs="B Lotus"/>
                <w:b/>
                <w:bCs/>
                <w:sz w:val="24"/>
                <w:szCs w:val="24"/>
                <w:rtl/>
              </w:rPr>
              <w:t>اختلالات ساختماني كروموزومها و اهميت باليني آنها</w:t>
            </w:r>
          </w:p>
          <w:p w:rsidR="006D737C" w:rsidRPr="00357F38" w:rsidRDefault="006D737C" w:rsidP="00744FCB">
            <w:pPr>
              <w:shd w:val="clear" w:color="auto" w:fill="D9D9D9" w:themeFill="background1" w:themeFillShade="D9"/>
              <w:bidi/>
              <w:ind w:left="360"/>
              <w:jc w:val="both"/>
              <w:rPr>
                <w:rFonts w:cs="B Lotus"/>
                <w:b/>
                <w:bCs/>
                <w:rtl/>
              </w:rPr>
            </w:pPr>
          </w:p>
        </w:tc>
      </w:tr>
    </w:tbl>
    <w:p w:rsidR="006D737C" w:rsidRPr="00854F6F" w:rsidRDefault="006D737C" w:rsidP="006D737C">
      <w:pPr>
        <w:pStyle w:val="ListParagraph"/>
        <w:numPr>
          <w:ilvl w:val="0"/>
          <w:numId w:val="5"/>
        </w:numPr>
        <w:bidi/>
        <w:spacing w:line="360" w:lineRule="auto"/>
        <w:ind w:left="360"/>
        <w:jc w:val="both"/>
        <w:rPr>
          <w:rFonts w:cs="B Lotus"/>
          <w:b/>
          <w:bCs/>
          <w:sz w:val="28"/>
          <w:szCs w:val="28"/>
        </w:rPr>
      </w:pPr>
      <w:r w:rsidRPr="00854F6F">
        <w:rPr>
          <w:rFonts w:cs="B Lotus" w:hint="cs"/>
          <w:b/>
          <w:bCs/>
          <w:sz w:val="28"/>
          <w:szCs w:val="28"/>
          <w:rtl/>
        </w:rPr>
        <w:t xml:space="preserve"> دانشجویان در پایان دوره قادر خواه</w:t>
      </w:r>
      <w:r>
        <w:rPr>
          <w:rFonts w:cs="B Lotus" w:hint="cs"/>
          <w:b/>
          <w:bCs/>
          <w:sz w:val="28"/>
          <w:szCs w:val="28"/>
          <w:rtl/>
        </w:rPr>
        <w:t>ن</w:t>
      </w:r>
      <w:r w:rsidRPr="00854F6F">
        <w:rPr>
          <w:rFonts w:cs="B Lotus" w:hint="cs"/>
          <w:b/>
          <w:bCs/>
          <w:sz w:val="28"/>
          <w:szCs w:val="28"/>
          <w:rtl/>
        </w:rPr>
        <w:t>د بود:</w:t>
      </w:r>
      <w:r w:rsidRPr="00854F6F">
        <w:rPr>
          <w:rFonts w:cs="B Lotus" w:hint="cs"/>
          <w:b/>
          <w:bCs/>
          <w:sz w:val="24"/>
          <w:szCs w:val="24"/>
          <w:rtl/>
        </w:rPr>
        <w:t xml:space="preserve"> </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Pr>
          <w:rFonts w:cs="B Lotus" w:hint="cs"/>
          <w:b/>
          <w:bCs/>
          <w:sz w:val="24"/>
          <w:szCs w:val="24"/>
          <w:rtl/>
          <w:lang w:bidi="fa-IR"/>
        </w:rPr>
        <w:t>اختلالات  ساختمانی کروموزمی در انسان را تعریف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انواع اختلالات  ساختمانی کروموزمی در انسان را فهرست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و  اتیولوزی </w:t>
      </w:r>
      <w:r w:rsidRPr="007C7003">
        <w:rPr>
          <w:rFonts w:cs="B Lotus" w:hint="cs"/>
          <w:b/>
          <w:bCs/>
          <w:sz w:val="24"/>
          <w:szCs w:val="24"/>
          <w:rtl/>
          <w:lang w:bidi="fa-IR"/>
        </w:rPr>
        <w:t xml:space="preserve"> </w:t>
      </w:r>
      <w:r>
        <w:rPr>
          <w:rFonts w:cs="B Lotus" w:hint="cs"/>
          <w:b/>
          <w:bCs/>
          <w:sz w:val="24"/>
          <w:szCs w:val="24"/>
          <w:rtl/>
          <w:lang w:bidi="fa-IR"/>
        </w:rPr>
        <w:t>اختلالات  ساختمانی کروموزمی در انسان را توضیح دهند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تظاهرات بالینی اختلالات  ساختاری کروموزمی</w:t>
      </w:r>
      <w:r w:rsidRPr="00415E48">
        <w:rPr>
          <w:rFonts w:ascii="Times New Roman" w:eastAsia="Times New Roman" w:hAnsi="Times New Roman" w:cs="B Lotus" w:hint="cs"/>
          <w:b/>
          <w:bCs/>
          <w:sz w:val="24"/>
          <w:szCs w:val="24"/>
          <w:rtl/>
        </w:rPr>
        <w:t xml:space="preserve"> </w:t>
      </w:r>
      <w:r>
        <w:rPr>
          <w:rFonts w:ascii="Times New Roman" w:eastAsia="Times New Roman" w:hAnsi="Times New Roman" w:cs="B Lotus" w:hint="cs"/>
          <w:b/>
          <w:bCs/>
          <w:sz w:val="24"/>
          <w:szCs w:val="24"/>
          <w:rtl/>
        </w:rPr>
        <w:t xml:space="preserve"> در انسان را شناسایی کنند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اقدامات پاراکلینکی در تشخیص</w:t>
      </w:r>
      <w:r w:rsidRPr="007C7003">
        <w:rPr>
          <w:rFonts w:cs="B Lotus" w:hint="cs"/>
          <w:b/>
          <w:bCs/>
          <w:sz w:val="24"/>
          <w:szCs w:val="24"/>
          <w:rtl/>
          <w:lang w:bidi="fa-IR"/>
        </w:rPr>
        <w:t xml:space="preserve"> </w:t>
      </w:r>
      <w:r>
        <w:rPr>
          <w:rFonts w:cs="B Lotus" w:hint="cs"/>
          <w:b/>
          <w:bCs/>
          <w:sz w:val="24"/>
          <w:szCs w:val="24"/>
          <w:rtl/>
          <w:lang w:bidi="fa-IR"/>
        </w:rPr>
        <w:t>اختلالات  ساختمانی کروموزمی در انسان را لیست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 xml:space="preserve">اهمیت اختلالات  ساختمانی کروموزمی در انسان و تظاهرات بالینی آنهارا درک نمایند </w:t>
      </w:r>
    </w:p>
    <w:p w:rsidR="006D737C" w:rsidRDefault="006D737C" w:rsidP="006D737C">
      <w:pPr>
        <w:bidi/>
        <w:ind w:left="360"/>
        <w:jc w:val="both"/>
        <w:rPr>
          <w:rFonts w:cs="B Lotus"/>
          <w:b/>
          <w:bCs/>
          <w:sz w:val="24"/>
          <w:szCs w:val="24"/>
        </w:rPr>
      </w:pPr>
    </w:p>
    <w:p w:rsidR="006D737C" w:rsidRPr="00415E48" w:rsidRDefault="006D737C" w:rsidP="006D737C">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6D737C" w:rsidTr="00744FCB">
        <w:trPr>
          <w:trHeight w:val="440"/>
        </w:trPr>
        <w:tc>
          <w:tcPr>
            <w:tcW w:w="10656" w:type="dxa"/>
          </w:tcPr>
          <w:p w:rsidR="006D737C" w:rsidRPr="007A3494" w:rsidRDefault="006D737C" w:rsidP="00744FCB">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AOL-6</w:t>
            </w:r>
            <w:r w:rsidRPr="007A3494">
              <w:rPr>
                <w:rFonts w:cs="B Lotus" w:hint="cs"/>
                <w:rtl/>
              </w:rPr>
              <w:t xml:space="preserve"> </w:t>
            </w:r>
            <w:r w:rsidRPr="007A3494">
              <w:rPr>
                <w:rFonts w:cs="B Lotus"/>
              </w:rPr>
              <w:t>:</w:t>
            </w:r>
            <w:r w:rsidRPr="007A3494">
              <w:rPr>
                <w:rFonts w:cs="B Lotus" w:hint="cs"/>
                <w:rtl/>
              </w:rPr>
              <w:t xml:space="preserve"> </w:t>
            </w:r>
            <w:r w:rsidRPr="00C660C7">
              <w:rPr>
                <w:rFonts w:cs="B Lotus" w:hint="cs"/>
                <w:b/>
                <w:bCs/>
                <w:sz w:val="24"/>
                <w:szCs w:val="24"/>
                <w:rtl/>
              </w:rPr>
              <w:t xml:space="preserve">دانش،نگرش . مهارت لازم  و کافی در موضوعات </w:t>
            </w:r>
            <w:r w:rsidRPr="00D55C39">
              <w:rPr>
                <w:rFonts w:cs="B Lotus" w:hint="cs"/>
                <w:b/>
                <w:bCs/>
                <w:sz w:val="24"/>
                <w:szCs w:val="24"/>
                <w:rtl/>
              </w:rPr>
              <w:t>کروموزم های جنسی و اختلالات مربوط به آنها</w:t>
            </w:r>
          </w:p>
          <w:p w:rsidR="006D737C" w:rsidRPr="00357F38" w:rsidRDefault="006D737C" w:rsidP="00744FCB">
            <w:pPr>
              <w:shd w:val="clear" w:color="auto" w:fill="D9D9D9" w:themeFill="background1" w:themeFillShade="D9"/>
              <w:bidi/>
              <w:ind w:left="360"/>
              <w:jc w:val="both"/>
              <w:rPr>
                <w:rFonts w:cs="B Lotus"/>
                <w:b/>
                <w:bCs/>
                <w:rtl/>
              </w:rPr>
            </w:pPr>
          </w:p>
        </w:tc>
      </w:tr>
    </w:tbl>
    <w:p w:rsidR="006D737C" w:rsidRDefault="006D737C" w:rsidP="006D737C">
      <w:pPr>
        <w:bidi/>
        <w:ind w:left="360"/>
        <w:jc w:val="both"/>
        <w:rPr>
          <w:rFonts w:cs="B Lotus"/>
          <w:b/>
          <w:bCs/>
          <w:sz w:val="28"/>
          <w:szCs w:val="28"/>
        </w:rPr>
      </w:pPr>
      <w:r>
        <w:rPr>
          <w:rFonts w:cs="B Lotus" w:hint="cs"/>
          <w:b/>
          <w:bCs/>
          <w:sz w:val="28"/>
          <w:szCs w:val="28"/>
          <w:rtl/>
        </w:rPr>
        <w:t xml:space="preserve"> دانشجویان در پایان دوره قادر خواهد بود: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Pr>
          <w:rFonts w:cs="B Lotus" w:hint="cs"/>
          <w:b/>
          <w:bCs/>
          <w:sz w:val="24"/>
          <w:szCs w:val="24"/>
          <w:rtl/>
          <w:lang w:bidi="fa-IR"/>
        </w:rPr>
        <w:t>اختلالات  کروموزمهای جنسی در انسان را تعریف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انواع اختلات  کروموزمهای جنسی در انسان را فهرست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و  اتیولوزی </w:t>
      </w:r>
      <w:r w:rsidRPr="007C7003">
        <w:rPr>
          <w:rFonts w:cs="B Lotus" w:hint="cs"/>
          <w:b/>
          <w:bCs/>
          <w:sz w:val="24"/>
          <w:szCs w:val="24"/>
          <w:rtl/>
          <w:lang w:bidi="fa-IR"/>
        </w:rPr>
        <w:t xml:space="preserve"> </w:t>
      </w:r>
      <w:r>
        <w:rPr>
          <w:rFonts w:cs="B Lotus" w:hint="cs"/>
          <w:b/>
          <w:bCs/>
          <w:sz w:val="24"/>
          <w:szCs w:val="24"/>
          <w:rtl/>
          <w:lang w:bidi="fa-IR"/>
        </w:rPr>
        <w:t>اختلات  کروموزمهای جنسی در انسان را توضیح دهند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Pr>
          <w:rFonts w:cs="B Lotus" w:hint="cs"/>
          <w:b/>
          <w:bCs/>
          <w:sz w:val="24"/>
          <w:szCs w:val="24"/>
          <w:rtl/>
          <w:lang w:bidi="fa-IR"/>
        </w:rPr>
        <w:t xml:space="preserve">اختلالات  کروموزمهای جنسی </w:t>
      </w:r>
      <w:r>
        <w:rPr>
          <w:rFonts w:ascii="Times New Roman" w:eastAsia="Times New Roman" w:hAnsi="Times New Roman" w:cs="B Lotus" w:hint="cs"/>
          <w:b/>
          <w:bCs/>
          <w:sz w:val="24"/>
          <w:szCs w:val="24"/>
          <w:rtl/>
        </w:rPr>
        <w:t>در انسان را شناسایی کنند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اقدامات پاراکلینکی در تشخیص</w:t>
      </w:r>
      <w:r w:rsidRPr="007C7003">
        <w:rPr>
          <w:rFonts w:cs="B Lotus" w:hint="cs"/>
          <w:b/>
          <w:bCs/>
          <w:sz w:val="24"/>
          <w:szCs w:val="24"/>
          <w:rtl/>
          <w:lang w:bidi="fa-IR"/>
        </w:rPr>
        <w:t xml:space="preserve"> </w:t>
      </w:r>
      <w:r>
        <w:rPr>
          <w:rFonts w:cs="B Lotus" w:hint="cs"/>
          <w:b/>
          <w:bCs/>
          <w:sz w:val="24"/>
          <w:szCs w:val="24"/>
          <w:rtl/>
          <w:lang w:bidi="fa-IR"/>
        </w:rPr>
        <w:t>اختلالات  کروموزمهای جنسی در انسان را لیست نمایند</w:t>
      </w:r>
    </w:p>
    <w:p w:rsidR="006D737C"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 xml:space="preserve">اهمیت اختلالات  کروموزمهای جنسی  در انسان و تظاهرات بالینی آنهارا درک نمایند </w:t>
      </w:r>
    </w:p>
    <w:tbl>
      <w:tblPr>
        <w:tblStyle w:val="TableGrid"/>
        <w:bidiVisual/>
        <w:tblW w:w="0" w:type="auto"/>
        <w:tblLook w:val="01E0" w:firstRow="1" w:lastRow="1" w:firstColumn="1" w:lastColumn="1" w:noHBand="0" w:noVBand="0"/>
      </w:tblPr>
      <w:tblGrid>
        <w:gridCol w:w="10430"/>
      </w:tblGrid>
      <w:tr w:rsidR="006D737C" w:rsidTr="00744FCB">
        <w:trPr>
          <w:trHeight w:val="440"/>
        </w:trPr>
        <w:tc>
          <w:tcPr>
            <w:tcW w:w="10656" w:type="dxa"/>
          </w:tcPr>
          <w:p w:rsidR="006D737C" w:rsidRDefault="006D737C" w:rsidP="00744FCB">
            <w:pPr>
              <w:shd w:val="clear" w:color="auto" w:fill="D9D9D9" w:themeFill="background1" w:themeFillShade="D9"/>
              <w:bidi/>
              <w:ind w:left="360"/>
              <w:jc w:val="both"/>
              <w:rPr>
                <w:rFonts w:cs="B Lotus"/>
                <w:b/>
                <w:bCs/>
                <w:rtl/>
              </w:rPr>
            </w:pPr>
            <w:r w:rsidRPr="007A3494">
              <w:rPr>
                <w:rFonts w:cs="B Lotus"/>
                <w:b/>
                <w:bCs/>
                <w:sz w:val="28"/>
                <w:szCs w:val="28"/>
              </w:rPr>
              <w:t>G</w:t>
            </w:r>
            <w:r>
              <w:rPr>
                <w:rFonts w:cs="B Lotus"/>
                <w:b/>
                <w:bCs/>
                <w:sz w:val="28"/>
                <w:szCs w:val="28"/>
              </w:rPr>
              <w:t>AOL-7</w:t>
            </w:r>
            <w:r w:rsidRPr="007A3494">
              <w:rPr>
                <w:rFonts w:cs="B Lotus" w:hint="cs"/>
                <w:rtl/>
              </w:rPr>
              <w:t xml:space="preserve"> </w:t>
            </w:r>
            <w:r w:rsidRPr="007A3494">
              <w:rPr>
                <w:rFonts w:cs="B Lotus"/>
              </w:rPr>
              <w:t>:</w:t>
            </w:r>
            <w:r w:rsidRPr="007A3494">
              <w:rPr>
                <w:rFonts w:cs="B Lotus" w:hint="cs"/>
                <w:rtl/>
              </w:rPr>
              <w:t xml:space="preserve"> </w:t>
            </w:r>
            <w:r w:rsidRPr="00C660C7">
              <w:rPr>
                <w:rFonts w:cs="B Lotus" w:hint="cs"/>
                <w:b/>
                <w:bCs/>
                <w:sz w:val="24"/>
                <w:szCs w:val="24"/>
                <w:rtl/>
              </w:rPr>
              <w:t xml:space="preserve">کسب دانش،نگرش . مهارت لازم  و کافی در موضوعات </w:t>
            </w:r>
            <w:r w:rsidRPr="00D55C39">
              <w:rPr>
                <w:rFonts w:cs="B Lotus"/>
                <w:b/>
                <w:bCs/>
                <w:sz w:val="24"/>
                <w:szCs w:val="24"/>
                <w:rtl/>
              </w:rPr>
              <w:t xml:space="preserve">روشهاي </w:t>
            </w:r>
            <w:r w:rsidRPr="00D55C39">
              <w:rPr>
                <w:rFonts w:cs="B Lotus" w:hint="cs"/>
                <w:b/>
                <w:bCs/>
                <w:sz w:val="24"/>
                <w:szCs w:val="24"/>
                <w:rtl/>
              </w:rPr>
              <w:t>استاندارد سیتوژنتیکی در تشخیص</w:t>
            </w:r>
          </w:p>
          <w:p w:rsidR="006D737C" w:rsidRPr="00357F38" w:rsidRDefault="006D737C" w:rsidP="00744FCB">
            <w:pPr>
              <w:shd w:val="clear" w:color="auto" w:fill="D9D9D9" w:themeFill="background1" w:themeFillShade="D9"/>
              <w:bidi/>
              <w:ind w:left="360"/>
              <w:jc w:val="both"/>
              <w:rPr>
                <w:rFonts w:cs="B Lotus"/>
                <w:b/>
                <w:bCs/>
                <w:rtl/>
                <w:lang w:bidi="fa-IR"/>
              </w:rPr>
            </w:pPr>
          </w:p>
        </w:tc>
      </w:tr>
    </w:tbl>
    <w:p w:rsidR="006D737C" w:rsidRDefault="006D737C" w:rsidP="006D737C">
      <w:pPr>
        <w:bidi/>
        <w:ind w:left="360"/>
        <w:jc w:val="both"/>
        <w:rPr>
          <w:rFonts w:cs="B Lotus"/>
          <w:b/>
          <w:bCs/>
          <w:sz w:val="28"/>
          <w:szCs w:val="28"/>
        </w:rPr>
      </w:pPr>
      <w:r>
        <w:rPr>
          <w:rFonts w:cs="B Lotus" w:hint="cs"/>
          <w:b/>
          <w:bCs/>
          <w:sz w:val="28"/>
          <w:szCs w:val="28"/>
          <w:rtl/>
        </w:rPr>
        <w:t xml:space="preserve"> دانشجویان در پایان دوره قادر خواه</w:t>
      </w:r>
      <w:r>
        <w:rPr>
          <w:rFonts w:cs="B Lotus" w:hint="cs"/>
          <w:b/>
          <w:bCs/>
          <w:sz w:val="28"/>
          <w:szCs w:val="28"/>
          <w:rtl/>
          <w:lang w:bidi="fa-IR"/>
        </w:rPr>
        <w:t>ن</w:t>
      </w:r>
      <w:r>
        <w:rPr>
          <w:rFonts w:cs="B Lotus" w:hint="cs"/>
          <w:b/>
          <w:bCs/>
          <w:sz w:val="28"/>
          <w:szCs w:val="28"/>
          <w:rtl/>
        </w:rPr>
        <w:t>د بود: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1</w:t>
      </w:r>
      <w:r>
        <w:rPr>
          <w:rFonts w:cs="B Lotus" w:hint="cs"/>
          <w:b/>
          <w:bCs/>
          <w:sz w:val="24"/>
          <w:szCs w:val="24"/>
          <w:rtl/>
          <w:lang w:bidi="fa-IR"/>
        </w:rPr>
        <w:t>-روشهای مختلف کشت و رنگ آمیزی کروموزوم از نمونه های انسانی(خون،مغز استخوان،نسج نرم..) را فهرست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 نکات کلیدی و</w:t>
      </w:r>
      <w:r w:rsidRPr="00FD78CD">
        <w:rPr>
          <w:rFonts w:cs="B Lotus" w:hint="cs"/>
          <w:b/>
          <w:bCs/>
          <w:sz w:val="24"/>
          <w:szCs w:val="24"/>
          <w:rtl/>
          <w:lang w:bidi="fa-IR"/>
        </w:rPr>
        <w:t xml:space="preserve"> </w:t>
      </w:r>
      <w:r>
        <w:rPr>
          <w:rFonts w:cs="B Lotus" w:hint="cs"/>
          <w:b/>
          <w:bCs/>
          <w:sz w:val="24"/>
          <w:szCs w:val="24"/>
          <w:rtl/>
          <w:lang w:bidi="fa-IR"/>
        </w:rPr>
        <w:t>کاربردههای عملی سیتوژنتیک در اتیولوژی  عقب ماندگیهای ذهنی را توصیف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نکات کلیدی و</w:t>
      </w:r>
      <w:r w:rsidRPr="00FD78CD">
        <w:rPr>
          <w:rFonts w:cs="B Lotus" w:hint="cs"/>
          <w:b/>
          <w:bCs/>
          <w:sz w:val="24"/>
          <w:szCs w:val="24"/>
          <w:rtl/>
          <w:lang w:bidi="fa-IR"/>
        </w:rPr>
        <w:t xml:space="preserve"> </w:t>
      </w:r>
      <w:r>
        <w:rPr>
          <w:rFonts w:cs="B Lotus" w:hint="cs"/>
          <w:b/>
          <w:bCs/>
          <w:sz w:val="24"/>
          <w:szCs w:val="24"/>
          <w:rtl/>
          <w:lang w:bidi="fa-IR"/>
        </w:rPr>
        <w:t>کاربردههای عملی سیتوژنتیک در اتیولوژی  ناباروری را توصیف نمایند</w:t>
      </w:r>
      <w:r w:rsidRPr="00415E48">
        <w:rPr>
          <w:rFonts w:cs="B Lotus" w:hint="cs"/>
          <w:b/>
          <w:bCs/>
          <w:sz w:val="24"/>
          <w:szCs w:val="24"/>
          <w:rtl/>
          <w:lang w:bidi="fa-IR"/>
        </w:rPr>
        <w:t>.</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cs="B Lotus" w:hint="cs"/>
          <w:b/>
          <w:bCs/>
          <w:sz w:val="24"/>
          <w:szCs w:val="24"/>
          <w:rtl/>
          <w:lang w:bidi="fa-IR"/>
        </w:rPr>
        <w:t>نکات کلیدی و</w:t>
      </w:r>
      <w:r w:rsidRPr="00FD78CD">
        <w:rPr>
          <w:rFonts w:cs="B Lotus" w:hint="cs"/>
          <w:b/>
          <w:bCs/>
          <w:sz w:val="24"/>
          <w:szCs w:val="24"/>
          <w:rtl/>
          <w:lang w:bidi="fa-IR"/>
        </w:rPr>
        <w:t xml:space="preserve"> </w:t>
      </w:r>
      <w:r>
        <w:rPr>
          <w:rFonts w:cs="B Lotus" w:hint="cs"/>
          <w:b/>
          <w:bCs/>
          <w:sz w:val="24"/>
          <w:szCs w:val="24"/>
          <w:rtl/>
          <w:lang w:bidi="fa-IR"/>
        </w:rPr>
        <w:t>کاربردههای عملی سیتوژنتیک در اتیولوژی  سقط جنین  را توصیف نمایند</w:t>
      </w:r>
    </w:p>
    <w:p w:rsidR="006D737C" w:rsidRPr="00415E48"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نکات کلیدی و</w:t>
      </w:r>
      <w:r w:rsidRPr="00FD78CD">
        <w:rPr>
          <w:rFonts w:cs="B Lotus" w:hint="cs"/>
          <w:b/>
          <w:bCs/>
          <w:sz w:val="24"/>
          <w:szCs w:val="24"/>
          <w:rtl/>
          <w:lang w:bidi="fa-IR"/>
        </w:rPr>
        <w:t xml:space="preserve"> </w:t>
      </w:r>
      <w:r>
        <w:rPr>
          <w:rFonts w:cs="B Lotus" w:hint="cs"/>
          <w:b/>
          <w:bCs/>
          <w:sz w:val="24"/>
          <w:szCs w:val="24"/>
          <w:rtl/>
          <w:lang w:bidi="fa-IR"/>
        </w:rPr>
        <w:t>کاربردههای عملی سیتوژنتیک در اتیولوژی  ابهام جنسی   را توصیف نمایند</w:t>
      </w:r>
    </w:p>
    <w:p w:rsidR="006D737C" w:rsidRDefault="006D737C" w:rsidP="006D737C">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 xml:space="preserve"> نحوه کشت و رنگ آمیزی کروموزوم از نمونه های انسانی(خون،مغز استخوان،نسج نرم..) را نشان دهند</w:t>
      </w:r>
    </w:p>
    <w:p w:rsidR="006D737C" w:rsidRDefault="006D737C" w:rsidP="006D737C">
      <w:pPr>
        <w:bidi/>
        <w:ind w:left="360"/>
        <w:jc w:val="both"/>
        <w:rPr>
          <w:rFonts w:cs="B Lotus"/>
          <w:b/>
          <w:bCs/>
          <w:sz w:val="28"/>
          <w:szCs w:val="28"/>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7</w:t>
      </w:r>
      <w:r w:rsidRPr="00415E48">
        <w:rPr>
          <w:rFonts w:cs="B Lotus" w:hint="cs"/>
          <w:b/>
          <w:bCs/>
          <w:sz w:val="24"/>
          <w:szCs w:val="24"/>
          <w:rtl/>
          <w:lang w:bidi="fa-IR"/>
        </w:rPr>
        <w:t>-</w:t>
      </w:r>
      <w:r>
        <w:rPr>
          <w:rFonts w:cs="B Lotus" w:hint="cs"/>
          <w:b/>
          <w:bCs/>
          <w:sz w:val="24"/>
          <w:szCs w:val="24"/>
          <w:rtl/>
          <w:lang w:bidi="fa-IR"/>
        </w:rPr>
        <w:t>اهمیت</w:t>
      </w:r>
      <w:r w:rsidRPr="00854F6F">
        <w:rPr>
          <w:rFonts w:cs="B Lotus" w:hint="cs"/>
          <w:b/>
          <w:bCs/>
          <w:sz w:val="24"/>
          <w:szCs w:val="24"/>
          <w:rtl/>
        </w:rPr>
        <w:t xml:space="preserve"> </w:t>
      </w:r>
      <w:r w:rsidRPr="00B77961">
        <w:rPr>
          <w:rFonts w:cs="B Lotus" w:hint="cs"/>
          <w:b/>
          <w:bCs/>
          <w:sz w:val="24"/>
          <w:szCs w:val="24"/>
          <w:rtl/>
        </w:rPr>
        <w:t>کاربرد روشهای سیتوژنتیکی در مطا لعه کروموزومهای انسان</w:t>
      </w:r>
      <w:r>
        <w:rPr>
          <w:rFonts w:cs="B Lotus" w:hint="cs"/>
          <w:b/>
          <w:bCs/>
          <w:sz w:val="24"/>
          <w:szCs w:val="24"/>
          <w:rtl/>
        </w:rPr>
        <w:t xml:space="preserve"> را درک نمایند</w:t>
      </w:r>
    </w:p>
    <w:p w:rsidR="000B3BF6" w:rsidRPr="00AD241C" w:rsidRDefault="000B3BF6" w:rsidP="000B3BF6">
      <w:pPr>
        <w:rPr>
          <w:rFonts w:ascii="Arial" w:hAnsi="Arial"/>
          <w:u w:val="single"/>
        </w:rPr>
      </w:pPr>
      <w:r w:rsidRPr="00AD241C">
        <w:rPr>
          <w:rFonts w:ascii="Arial" w:hAnsi="Arial"/>
          <w:u w:val="single"/>
        </w:rPr>
        <w:lastRenderedPageBreak/>
        <w:t>I</w:t>
      </w:r>
      <w:r>
        <w:rPr>
          <w:rFonts w:ascii="Arial" w:hAnsi="Arial"/>
          <w:u w:val="single"/>
        </w:rPr>
        <w:t>n</w:t>
      </w:r>
      <w:r w:rsidRPr="00AD241C">
        <w:rPr>
          <w:rFonts w:ascii="Arial" w:hAnsi="Arial"/>
          <w:u w:val="single"/>
        </w:rPr>
        <w:t>structor Requirements:</w:t>
      </w:r>
    </w:p>
    <w:p w:rsidR="000B3BF6" w:rsidRPr="00AF43D6" w:rsidRDefault="000B3BF6" w:rsidP="000B3BF6">
      <w:pPr>
        <w:rPr>
          <w:rFonts w:ascii="Arial" w:eastAsia="Cambria" w:hAnsi="Arial" w:cs="Times New Roman"/>
          <w:b/>
        </w:rPr>
      </w:pPr>
      <w:r w:rsidRPr="00AF43D6">
        <w:rPr>
          <w:rFonts w:ascii="Arial" w:eastAsia="Cambria" w:hAnsi="Arial" w:cs="Times New Roman"/>
          <w:b/>
        </w:rPr>
        <w:t>Basic requirements</w:t>
      </w:r>
    </w:p>
    <w:p w:rsidR="000B3BF6" w:rsidRDefault="000B3BF6" w:rsidP="000B3BF6">
      <w:pPr>
        <w:spacing w:after="0" w:line="240" w:lineRule="auto"/>
        <w:rPr>
          <w:rFonts w:ascii="Arial" w:eastAsia="Times New Roman" w:hAnsi="Arial" w:cs="Times New Roman"/>
          <w:sz w:val="24"/>
          <w:szCs w:val="24"/>
          <w:rtl/>
        </w:rPr>
      </w:pPr>
      <w:r>
        <w:rPr>
          <w:rFonts w:ascii="Arial" w:eastAsia="Cambria" w:hAnsi="Arial" w:cs="Times New Roman"/>
        </w:rPr>
        <w:t>Students should be on time for class and be prepared with required materials including textbook and lab manual.  Full class attendance is required including lecture and lab portions. Three tardiness’s for more than 15 minutes each will be counted as one absence. Full attention during lecture and lab is required</w:t>
      </w:r>
      <w:r w:rsidRPr="00AE6CAF">
        <w:rPr>
          <w:rFonts w:ascii="Arial" w:eastAsia="Cambria" w:hAnsi="Arial" w:cs="Times New Roman"/>
        </w:rPr>
        <w:t xml:space="preserve">.  </w:t>
      </w:r>
      <w:r w:rsidRPr="00AE6CAF">
        <w:rPr>
          <w:rFonts w:ascii="Arial" w:hAnsi="Arial" w:cs="Arial"/>
        </w:rPr>
        <w:t xml:space="preserve">If you miss a class, </w:t>
      </w:r>
      <w:r w:rsidRPr="00591289">
        <w:rPr>
          <w:rFonts w:ascii="Arial" w:hAnsi="Arial" w:cs="Arial"/>
          <w:u w:val="single"/>
        </w:rPr>
        <w:t>it is your responsibility to obtain notes, assignments, and clarification of missed material from classmates</w:t>
      </w:r>
      <w:r w:rsidRPr="00AE6CAF">
        <w:rPr>
          <w:rFonts w:ascii="Arial" w:hAnsi="Arial" w:cs="Arial"/>
        </w:rPr>
        <w:t xml:space="preserve">. </w:t>
      </w:r>
      <w:r>
        <w:rPr>
          <w:rFonts w:ascii="Arial" w:hAnsi="Arial" w:cs="Arial"/>
        </w:rPr>
        <w:t>S</w:t>
      </w:r>
      <w:r w:rsidRPr="00AE6CAF">
        <w:rPr>
          <w:rFonts w:ascii="Arial" w:hAnsi="Arial" w:cs="Arial"/>
        </w:rPr>
        <w:t xml:space="preserve">tudents who demonstrated good attendance will get a credit for that (see grading rules below). Partial unexcused absences from a class (leaving classroom without instructor’s permission) will also be considered as “absences”. The instructor reserves the right to take attendance at any time, </w:t>
      </w:r>
      <w:r w:rsidRPr="00AE6CAF">
        <w:rPr>
          <w:rFonts w:ascii="Arial" w:hAnsi="Arial" w:cs="Arial"/>
          <w:u w:val="single"/>
        </w:rPr>
        <w:t>even several times</w:t>
      </w:r>
      <w:r w:rsidRPr="00AE6CAF">
        <w:rPr>
          <w:rFonts w:ascii="Arial" w:hAnsi="Arial" w:cs="Arial"/>
        </w:rPr>
        <w:t>, during class</w:t>
      </w:r>
    </w:p>
    <w:p w:rsidR="000B3BF6" w:rsidRDefault="000B3BF6" w:rsidP="000B3BF6">
      <w:pPr>
        <w:spacing w:after="0" w:line="240" w:lineRule="auto"/>
        <w:rPr>
          <w:rFonts w:ascii="Arial" w:eastAsia="Times New Roman" w:hAnsi="Arial" w:cs="Times New Roman"/>
          <w:sz w:val="24"/>
          <w:szCs w:val="24"/>
          <w:rtl/>
        </w:rPr>
      </w:pPr>
    </w:p>
    <w:p w:rsidR="0018430E" w:rsidRDefault="0018430E" w:rsidP="0018430E">
      <w:pPr>
        <w:bidi/>
        <w:ind w:left="360"/>
        <w:jc w:val="both"/>
        <w:rPr>
          <w:rFonts w:cs="B Lotus"/>
          <w:b/>
          <w:bCs/>
          <w:sz w:val="24"/>
          <w:szCs w:val="24"/>
          <w:shd w:val="clear" w:color="auto" w:fill="FFFFFF" w:themeFill="background1"/>
          <w:rtl/>
        </w:rPr>
      </w:pPr>
    </w:p>
    <w:p w:rsidR="00D9488B" w:rsidRDefault="00D9488B" w:rsidP="00D9488B">
      <w:pPr>
        <w:bidi/>
        <w:ind w:left="360"/>
        <w:jc w:val="both"/>
        <w:rPr>
          <w:rFonts w:cs="B Lotus"/>
          <w:b/>
          <w:bCs/>
          <w:sz w:val="24"/>
          <w:szCs w:val="24"/>
          <w:shd w:val="clear" w:color="auto" w:fill="FFFFFF" w:themeFill="background1"/>
          <w:rtl/>
        </w:rPr>
      </w:pPr>
      <w:r>
        <w:rPr>
          <w:rFonts w:cs="B Lotus" w:hint="cs"/>
          <w:b/>
          <w:bCs/>
          <w:sz w:val="24"/>
          <w:szCs w:val="24"/>
          <w:shd w:val="clear" w:color="auto" w:fill="FFFFFF" w:themeFill="background1"/>
          <w:rtl/>
        </w:rPr>
        <w:t>مدرسین: اساتید گروه ژنتیک پزشکی</w:t>
      </w:r>
    </w:p>
    <w:p w:rsidR="00CA49C7" w:rsidRDefault="00CA49C7" w:rsidP="00CA49C7">
      <w:pPr>
        <w:bidi/>
        <w:ind w:left="360"/>
        <w:jc w:val="both"/>
        <w:rPr>
          <w:rFonts w:cs="B Lotus"/>
          <w:b/>
          <w:bCs/>
          <w:sz w:val="24"/>
          <w:szCs w:val="24"/>
          <w:shd w:val="clear" w:color="auto" w:fill="FFFFFF" w:themeFill="background1"/>
          <w:rtl/>
        </w:rPr>
      </w:pPr>
    </w:p>
    <w:p w:rsidR="00CA49C7" w:rsidRDefault="00CA49C7" w:rsidP="00CA49C7">
      <w:pPr>
        <w:bidi/>
        <w:ind w:left="360"/>
        <w:jc w:val="both"/>
        <w:rPr>
          <w:rFonts w:cs="B Lotus"/>
          <w:b/>
          <w:bCs/>
          <w:sz w:val="24"/>
          <w:szCs w:val="24"/>
          <w:shd w:val="clear" w:color="auto" w:fill="FFFFFF" w:themeFill="background1"/>
          <w:rtl/>
        </w:rPr>
      </w:pPr>
    </w:p>
    <w:p w:rsidR="00CA49C7" w:rsidRDefault="00CA49C7" w:rsidP="00CA49C7">
      <w:pPr>
        <w:bidi/>
        <w:ind w:left="360"/>
        <w:jc w:val="both"/>
        <w:rPr>
          <w:rFonts w:cs="B Lotus"/>
          <w:b/>
          <w:bCs/>
          <w:sz w:val="24"/>
          <w:szCs w:val="24"/>
          <w:shd w:val="clear" w:color="auto" w:fill="FFFFFF" w:themeFill="background1"/>
          <w:rtl/>
        </w:rPr>
      </w:pPr>
    </w:p>
    <w:p w:rsidR="00171C69" w:rsidRPr="00415E48" w:rsidRDefault="00171C69" w:rsidP="00DB2FB3">
      <w:pPr>
        <w:bidi/>
        <w:ind w:left="360"/>
        <w:jc w:val="both"/>
        <w:rPr>
          <w:rFonts w:cs="B Lotus"/>
          <w:b/>
          <w:bCs/>
          <w:sz w:val="24"/>
          <w:szCs w:val="24"/>
          <w:lang w:bidi="fa-IR"/>
        </w:rPr>
      </w:pPr>
    </w:p>
    <w:p w:rsidR="002A3D8E" w:rsidRDefault="002A3D8E" w:rsidP="002A3D8E">
      <w:pPr>
        <w:bidi/>
        <w:jc w:val="both"/>
        <w:rPr>
          <w:rFonts w:cs="B Lotus"/>
          <w:rtl/>
        </w:rPr>
      </w:pPr>
    </w:p>
    <w:p w:rsidR="00D9488B" w:rsidRDefault="00D9488B" w:rsidP="00D9488B">
      <w:pPr>
        <w:bidi/>
        <w:jc w:val="both"/>
        <w:rPr>
          <w:rFonts w:cs="B Lotus"/>
          <w:rtl/>
        </w:rPr>
      </w:pPr>
    </w:p>
    <w:p w:rsidR="00D9488B" w:rsidRDefault="00D9488B" w:rsidP="00D9488B">
      <w:pPr>
        <w:bidi/>
        <w:jc w:val="both"/>
        <w:rPr>
          <w:rFonts w:cs="B Lotus"/>
          <w:rtl/>
        </w:rPr>
      </w:pPr>
    </w:p>
    <w:p w:rsidR="00D9488B" w:rsidRDefault="00D9488B" w:rsidP="00D9488B">
      <w:pPr>
        <w:bidi/>
        <w:jc w:val="both"/>
        <w:rPr>
          <w:rFonts w:cs="B Lotus"/>
          <w:rtl/>
        </w:rPr>
      </w:pPr>
    </w:p>
    <w:p w:rsidR="00D9488B" w:rsidRDefault="00D9488B" w:rsidP="00D9488B">
      <w:pPr>
        <w:bidi/>
        <w:jc w:val="both"/>
        <w:rPr>
          <w:rFonts w:cs="B Lotus"/>
          <w:rtl/>
        </w:rPr>
      </w:pPr>
    </w:p>
    <w:p w:rsidR="00D9488B" w:rsidRDefault="00D9488B" w:rsidP="00D9488B">
      <w:pPr>
        <w:bidi/>
        <w:jc w:val="both"/>
        <w:rPr>
          <w:rFonts w:cs="B Lotus"/>
          <w:rtl/>
        </w:rPr>
      </w:pPr>
    </w:p>
    <w:p w:rsidR="00CA49C7" w:rsidRDefault="00CA49C7" w:rsidP="00CA49C7">
      <w:pPr>
        <w:bidi/>
        <w:jc w:val="both"/>
        <w:rPr>
          <w:rFonts w:cs="B Lotus"/>
          <w:rtl/>
        </w:rPr>
      </w:pPr>
    </w:p>
    <w:p w:rsidR="00CA49C7" w:rsidRDefault="00CA49C7" w:rsidP="00CA49C7">
      <w:pPr>
        <w:bidi/>
        <w:jc w:val="both"/>
        <w:rPr>
          <w:rFonts w:cs="B Lotus"/>
          <w:rtl/>
        </w:rPr>
      </w:pPr>
    </w:p>
    <w:tbl>
      <w:tblPr>
        <w:tblStyle w:val="TableGrid"/>
        <w:tblW w:w="10620" w:type="dxa"/>
        <w:tblInd w:w="18" w:type="dxa"/>
        <w:tblLook w:val="00BF" w:firstRow="1" w:lastRow="0" w:firstColumn="1" w:lastColumn="0" w:noHBand="0" w:noVBand="0"/>
      </w:tblPr>
      <w:tblGrid>
        <w:gridCol w:w="10620"/>
      </w:tblGrid>
      <w:tr w:rsidR="00EE682E" w:rsidRPr="00EE682E" w:rsidTr="0018430E">
        <w:trPr>
          <w:trHeight w:val="800"/>
        </w:trPr>
        <w:tc>
          <w:tcPr>
            <w:tcW w:w="10620" w:type="dxa"/>
          </w:tcPr>
          <w:p w:rsidR="0018430E" w:rsidRPr="0018430E" w:rsidRDefault="0018430E" w:rsidP="0018430E">
            <w:pPr>
              <w:bidi/>
              <w:jc w:val="center"/>
              <w:rPr>
                <w:rFonts w:ascii="Arial" w:hAnsi="Arial"/>
                <w:sz w:val="24"/>
                <w:szCs w:val="24"/>
                <w:rtl/>
              </w:rPr>
            </w:pPr>
          </w:p>
          <w:p w:rsidR="0018430E" w:rsidRDefault="0018430E" w:rsidP="0018430E">
            <w:pPr>
              <w:bidi/>
              <w:jc w:val="center"/>
              <w:rPr>
                <w:rFonts w:ascii="Arial" w:hAnsi="Arial"/>
                <w:sz w:val="24"/>
                <w:szCs w:val="24"/>
                <w:rtl/>
              </w:rPr>
            </w:pPr>
            <w:r w:rsidRPr="0018430E">
              <w:rPr>
                <w:rFonts w:ascii="Arial" w:hAnsi="Arial"/>
                <w:sz w:val="24"/>
                <w:szCs w:val="24"/>
              </w:rPr>
              <w:t>Course Schedules</w:t>
            </w:r>
          </w:p>
          <w:p w:rsidR="00EE682E" w:rsidRPr="0018430E" w:rsidRDefault="00EE682E" w:rsidP="0018430E">
            <w:pPr>
              <w:jc w:val="center"/>
              <w:rPr>
                <w:rFonts w:ascii="Arial" w:hAnsi="Arial"/>
                <w:sz w:val="24"/>
                <w:szCs w:val="24"/>
              </w:rPr>
            </w:pPr>
          </w:p>
        </w:tc>
      </w:tr>
    </w:tbl>
    <w:tbl>
      <w:tblPr>
        <w:tblStyle w:val="TableGrid"/>
        <w:bidiVisual/>
        <w:tblW w:w="0" w:type="auto"/>
        <w:tblLook w:val="04A0" w:firstRow="1" w:lastRow="0" w:firstColumn="1" w:lastColumn="0" w:noHBand="0" w:noVBand="1"/>
      </w:tblPr>
      <w:tblGrid>
        <w:gridCol w:w="649"/>
        <w:gridCol w:w="7282"/>
        <w:gridCol w:w="1365"/>
        <w:gridCol w:w="1134"/>
      </w:tblGrid>
      <w:tr w:rsidR="004B0A2F" w:rsidTr="00CA49C7">
        <w:trPr>
          <w:trHeight w:val="377"/>
        </w:trPr>
        <w:tc>
          <w:tcPr>
            <w:tcW w:w="64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جلسه</w:t>
            </w:r>
          </w:p>
        </w:tc>
        <w:tc>
          <w:tcPr>
            <w:tcW w:w="7470"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عناوین درسی(سرفصل های تدریس شده )</w:t>
            </w:r>
          </w:p>
        </w:tc>
        <w:tc>
          <w:tcPr>
            <w:tcW w:w="1387"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مدرس</w:t>
            </w:r>
          </w:p>
        </w:tc>
        <w:tc>
          <w:tcPr>
            <w:tcW w:w="1151"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تاریخ</w:t>
            </w:r>
          </w:p>
        </w:tc>
      </w:tr>
      <w:tr w:rsidR="006D737C" w:rsidTr="00CA49C7">
        <w:tc>
          <w:tcPr>
            <w:tcW w:w="648" w:type="dxa"/>
          </w:tcPr>
          <w:p w:rsidR="006D737C" w:rsidRDefault="006D737C" w:rsidP="006D737C">
            <w:pPr>
              <w:bidi/>
              <w:jc w:val="both"/>
              <w:rPr>
                <w:rFonts w:cs="B Lotus"/>
                <w:rtl/>
              </w:rPr>
            </w:pPr>
            <w:r>
              <w:rPr>
                <w:rFonts w:cs="B Lotus" w:hint="cs"/>
                <w:rtl/>
              </w:rPr>
              <w:t>1</w:t>
            </w:r>
          </w:p>
        </w:tc>
        <w:tc>
          <w:tcPr>
            <w:tcW w:w="7470" w:type="dxa"/>
          </w:tcPr>
          <w:p w:rsidR="006D737C" w:rsidRPr="00CA49C7" w:rsidRDefault="006D737C"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b w:val="0"/>
                <w:bCs w:val="0"/>
                <w:noProof w:val="0"/>
                <w:sz w:val="24"/>
                <w:szCs w:val="24"/>
                <w:rtl/>
              </w:rPr>
              <w:t>مقدمه و تاريخچه</w:t>
            </w:r>
          </w:p>
        </w:tc>
        <w:tc>
          <w:tcPr>
            <w:tcW w:w="1387" w:type="dxa"/>
          </w:tcPr>
          <w:p w:rsidR="006D737C" w:rsidRPr="00CA49C7" w:rsidRDefault="006D737C" w:rsidP="00CA49C7">
            <w:pPr>
              <w:bidi/>
              <w:jc w:val="center"/>
              <w:rPr>
                <w:rFonts w:ascii="Arial" w:hAnsi="Arial"/>
                <w:sz w:val="24"/>
                <w:szCs w:val="24"/>
                <w:rtl/>
              </w:rPr>
            </w:pPr>
          </w:p>
        </w:tc>
        <w:tc>
          <w:tcPr>
            <w:tcW w:w="1151" w:type="dxa"/>
          </w:tcPr>
          <w:p w:rsidR="006D737C" w:rsidRPr="00CA49C7" w:rsidRDefault="006D737C" w:rsidP="006D737C">
            <w:pPr>
              <w:bidi/>
              <w:jc w:val="right"/>
              <w:rPr>
                <w:rFonts w:ascii="Arial" w:hAnsi="Arial"/>
                <w:sz w:val="24"/>
                <w:szCs w:val="24"/>
                <w:rtl/>
              </w:rPr>
            </w:pPr>
          </w:p>
        </w:tc>
      </w:tr>
      <w:tr w:rsidR="006D737C" w:rsidTr="00CA49C7">
        <w:tc>
          <w:tcPr>
            <w:tcW w:w="648" w:type="dxa"/>
          </w:tcPr>
          <w:p w:rsidR="006D737C" w:rsidRDefault="006D737C" w:rsidP="006D737C">
            <w:pPr>
              <w:bidi/>
              <w:jc w:val="both"/>
              <w:rPr>
                <w:rFonts w:cs="B Lotus"/>
                <w:rtl/>
              </w:rPr>
            </w:pPr>
            <w:r>
              <w:rPr>
                <w:rFonts w:cs="B Lotus" w:hint="cs"/>
                <w:rtl/>
              </w:rPr>
              <w:t>2</w:t>
            </w:r>
          </w:p>
        </w:tc>
        <w:tc>
          <w:tcPr>
            <w:tcW w:w="7470" w:type="dxa"/>
          </w:tcPr>
          <w:p w:rsidR="006D737C" w:rsidRPr="00CA49C7" w:rsidRDefault="006D737C"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b w:val="0"/>
                <w:bCs w:val="0"/>
                <w:noProof w:val="0"/>
                <w:sz w:val="24"/>
                <w:szCs w:val="24"/>
                <w:rtl/>
              </w:rPr>
              <w:t>ساختمان كروموزومهاي يوكاريوتيك</w:t>
            </w:r>
            <w:r w:rsidRPr="00CA49C7">
              <w:rPr>
                <w:rFonts w:ascii="Arial" w:hAnsi="Arial" w:cs="Times New Roman" w:hint="cs"/>
                <w:b w:val="0"/>
                <w:bCs w:val="0"/>
                <w:noProof w:val="0"/>
                <w:sz w:val="24"/>
                <w:szCs w:val="24"/>
                <w:rtl/>
              </w:rPr>
              <w:t xml:space="preserve">، </w:t>
            </w:r>
            <w:r w:rsidRPr="00CA49C7">
              <w:rPr>
                <w:rFonts w:ascii="Arial" w:hAnsi="Arial" w:cs="Times New Roman"/>
                <w:b w:val="0"/>
                <w:bCs w:val="0"/>
                <w:noProof w:val="0"/>
                <w:sz w:val="24"/>
                <w:szCs w:val="24"/>
              </w:rPr>
              <w:t>Nomenclature</w:t>
            </w:r>
            <w:r w:rsidRPr="00CA49C7">
              <w:rPr>
                <w:rFonts w:ascii="Arial" w:hAnsi="Arial" w:cs="Times New Roman" w:hint="cs"/>
                <w:b w:val="0"/>
                <w:bCs w:val="0"/>
                <w:noProof w:val="0"/>
                <w:sz w:val="24"/>
                <w:szCs w:val="24"/>
                <w:rtl/>
              </w:rPr>
              <w:t xml:space="preserve"> کروموزم های انسان</w:t>
            </w:r>
          </w:p>
        </w:tc>
        <w:tc>
          <w:tcPr>
            <w:tcW w:w="1387" w:type="dxa"/>
          </w:tcPr>
          <w:p w:rsidR="006D737C" w:rsidRPr="00CA49C7" w:rsidRDefault="006D737C" w:rsidP="00CA49C7">
            <w:pPr>
              <w:jc w:val="center"/>
              <w:rPr>
                <w:rFonts w:ascii="Arial" w:hAnsi="Arial"/>
                <w:sz w:val="24"/>
                <w:szCs w:val="24"/>
              </w:rPr>
            </w:pPr>
          </w:p>
        </w:tc>
        <w:tc>
          <w:tcPr>
            <w:tcW w:w="1151" w:type="dxa"/>
          </w:tcPr>
          <w:p w:rsidR="006D737C" w:rsidRPr="00CA49C7" w:rsidRDefault="006D737C" w:rsidP="006D737C">
            <w:pPr>
              <w:bidi/>
              <w:jc w:val="right"/>
              <w:rPr>
                <w:rFonts w:ascii="Arial" w:hAnsi="Arial"/>
                <w:sz w:val="24"/>
                <w:szCs w:val="24"/>
                <w:rtl/>
              </w:rPr>
            </w:pPr>
          </w:p>
        </w:tc>
      </w:tr>
      <w:tr w:rsidR="006D737C" w:rsidTr="00CA49C7">
        <w:tc>
          <w:tcPr>
            <w:tcW w:w="648" w:type="dxa"/>
          </w:tcPr>
          <w:p w:rsidR="006D737C" w:rsidRDefault="006D737C" w:rsidP="006D737C">
            <w:pPr>
              <w:bidi/>
              <w:jc w:val="both"/>
              <w:rPr>
                <w:rFonts w:cs="B Lotus"/>
                <w:rtl/>
              </w:rPr>
            </w:pPr>
            <w:r>
              <w:rPr>
                <w:rFonts w:cs="B Lotus" w:hint="cs"/>
                <w:rtl/>
              </w:rPr>
              <w:t>3</w:t>
            </w:r>
          </w:p>
        </w:tc>
        <w:tc>
          <w:tcPr>
            <w:tcW w:w="7470" w:type="dxa"/>
          </w:tcPr>
          <w:p w:rsidR="006D737C" w:rsidRPr="00CA49C7" w:rsidRDefault="006D737C"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b w:val="0"/>
                <w:bCs w:val="0"/>
                <w:noProof w:val="0"/>
                <w:sz w:val="24"/>
                <w:szCs w:val="24"/>
                <w:rtl/>
              </w:rPr>
              <w:t xml:space="preserve"> سيكل سلولي؛ تقسيم ميتوز؛ تقسيم ميوز؛ اسپرماتوژنز؛ اووژنز؛ لقاح</w:t>
            </w:r>
          </w:p>
        </w:tc>
        <w:tc>
          <w:tcPr>
            <w:tcW w:w="1387" w:type="dxa"/>
          </w:tcPr>
          <w:p w:rsidR="006D737C" w:rsidRPr="00CA49C7" w:rsidRDefault="006D737C" w:rsidP="00CA49C7">
            <w:pPr>
              <w:jc w:val="center"/>
              <w:rPr>
                <w:rFonts w:ascii="Arial" w:hAnsi="Arial"/>
                <w:sz w:val="24"/>
                <w:szCs w:val="24"/>
              </w:rPr>
            </w:pPr>
          </w:p>
        </w:tc>
        <w:tc>
          <w:tcPr>
            <w:tcW w:w="1151" w:type="dxa"/>
          </w:tcPr>
          <w:p w:rsidR="006D737C" w:rsidRPr="00CA49C7" w:rsidRDefault="006D737C" w:rsidP="006D737C">
            <w:pPr>
              <w:bidi/>
              <w:jc w:val="right"/>
              <w:rPr>
                <w:rFonts w:ascii="Arial" w:hAnsi="Arial"/>
                <w:sz w:val="24"/>
                <w:szCs w:val="24"/>
                <w:rtl/>
              </w:rPr>
            </w:pPr>
          </w:p>
        </w:tc>
      </w:tr>
      <w:tr w:rsidR="006D737C" w:rsidTr="00CA49C7">
        <w:tc>
          <w:tcPr>
            <w:tcW w:w="648" w:type="dxa"/>
          </w:tcPr>
          <w:p w:rsidR="006D737C" w:rsidRDefault="006D737C" w:rsidP="006D737C">
            <w:pPr>
              <w:bidi/>
              <w:jc w:val="both"/>
              <w:rPr>
                <w:rFonts w:cs="B Lotus"/>
                <w:rtl/>
              </w:rPr>
            </w:pPr>
            <w:r>
              <w:rPr>
                <w:rFonts w:cs="B Lotus" w:hint="cs"/>
                <w:rtl/>
              </w:rPr>
              <w:t>4</w:t>
            </w:r>
          </w:p>
        </w:tc>
        <w:tc>
          <w:tcPr>
            <w:tcW w:w="7470" w:type="dxa"/>
          </w:tcPr>
          <w:p w:rsidR="006D737C" w:rsidRPr="00CA49C7" w:rsidRDefault="006D737C"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b w:val="0"/>
                <w:bCs w:val="0"/>
                <w:noProof w:val="0"/>
                <w:sz w:val="24"/>
                <w:szCs w:val="24"/>
                <w:rtl/>
              </w:rPr>
              <w:t>اختلالات تعدادي كروموزوم</w:t>
            </w:r>
            <w:r w:rsidRPr="00CA49C7">
              <w:rPr>
                <w:rFonts w:ascii="Arial" w:hAnsi="Arial" w:cs="Times New Roman" w:hint="cs"/>
                <w:b w:val="0"/>
                <w:bCs w:val="0"/>
                <w:noProof w:val="0"/>
                <w:sz w:val="24"/>
                <w:szCs w:val="24"/>
                <w:rtl/>
              </w:rPr>
              <w:t xml:space="preserve"> های اتوزومی </w:t>
            </w:r>
          </w:p>
        </w:tc>
        <w:tc>
          <w:tcPr>
            <w:tcW w:w="1387" w:type="dxa"/>
          </w:tcPr>
          <w:p w:rsidR="006D737C" w:rsidRPr="00CA49C7" w:rsidRDefault="006D737C" w:rsidP="00CA49C7">
            <w:pPr>
              <w:jc w:val="center"/>
              <w:rPr>
                <w:rFonts w:ascii="Arial" w:hAnsi="Arial"/>
                <w:sz w:val="24"/>
                <w:szCs w:val="24"/>
              </w:rPr>
            </w:pPr>
          </w:p>
        </w:tc>
        <w:tc>
          <w:tcPr>
            <w:tcW w:w="1151" w:type="dxa"/>
          </w:tcPr>
          <w:p w:rsidR="006D737C" w:rsidRPr="00CA49C7" w:rsidRDefault="006D737C" w:rsidP="006D737C">
            <w:pPr>
              <w:rPr>
                <w:rFonts w:ascii="Arial" w:hAnsi="Arial"/>
                <w:sz w:val="24"/>
                <w:szCs w:val="24"/>
              </w:rPr>
            </w:pPr>
          </w:p>
        </w:tc>
      </w:tr>
      <w:tr w:rsidR="006D737C" w:rsidTr="00CA49C7">
        <w:tc>
          <w:tcPr>
            <w:tcW w:w="648" w:type="dxa"/>
          </w:tcPr>
          <w:p w:rsidR="006D737C" w:rsidRDefault="006D737C" w:rsidP="006D737C">
            <w:pPr>
              <w:bidi/>
              <w:jc w:val="both"/>
              <w:rPr>
                <w:rFonts w:cs="B Lotus"/>
                <w:rtl/>
              </w:rPr>
            </w:pPr>
            <w:r>
              <w:rPr>
                <w:rFonts w:cs="B Lotus" w:hint="cs"/>
                <w:rtl/>
              </w:rPr>
              <w:t>5</w:t>
            </w:r>
          </w:p>
        </w:tc>
        <w:tc>
          <w:tcPr>
            <w:tcW w:w="7470" w:type="dxa"/>
          </w:tcPr>
          <w:p w:rsidR="006D737C" w:rsidRPr="00CA49C7" w:rsidRDefault="006D737C"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b w:val="0"/>
                <w:bCs w:val="0"/>
                <w:noProof w:val="0"/>
                <w:sz w:val="24"/>
                <w:szCs w:val="24"/>
                <w:rtl/>
              </w:rPr>
              <w:t>اختلالات ساختماني كروموزومها و اهميت باليني آنها</w:t>
            </w:r>
          </w:p>
        </w:tc>
        <w:tc>
          <w:tcPr>
            <w:tcW w:w="1387" w:type="dxa"/>
          </w:tcPr>
          <w:p w:rsidR="006D737C" w:rsidRPr="00CA49C7" w:rsidRDefault="006D737C" w:rsidP="00CA49C7">
            <w:pPr>
              <w:jc w:val="center"/>
              <w:rPr>
                <w:rFonts w:ascii="Arial" w:hAnsi="Arial"/>
                <w:sz w:val="24"/>
                <w:szCs w:val="24"/>
              </w:rPr>
            </w:pPr>
          </w:p>
        </w:tc>
        <w:tc>
          <w:tcPr>
            <w:tcW w:w="1151" w:type="dxa"/>
          </w:tcPr>
          <w:p w:rsidR="006D737C" w:rsidRPr="00CA49C7" w:rsidRDefault="006D737C" w:rsidP="006D737C">
            <w:pPr>
              <w:rPr>
                <w:rFonts w:ascii="Arial" w:hAnsi="Arial"/>
                <w:sz w:val="24"/>
                <w:szCs w:val="24"/>
              </w:rPr>
            </w:pPr>
          </w:p>
        </w:tc>
      </w:tr>
      <w:tr w:rsidR="006D737C" w:rsidTr="00CA49C7">
        <w:tc>
          <w:tcPr>
            <w:tcW w:w="648" w:type="dxa"/>
          </w:tcPr>
          <w:p w:rsidR="006D737C" w:rsidRDefault="006D737C" w:rsidP="006D737C">
            <w:pPr>
              <w:bidi/>
              <w:jc w:val="both"/>
              <w:rPr>
                <w:rFonts w:cs="B Lotus"/>
                <w:rtl/>
              </w:rPr>
            </w:pPr>
            <w:r>
              <w:rPr>
                <w:rFonts w:cs="B Lotus" w:hint="cs"/>
                <w:rtl/>
              </w:rPr>
              <w:t>6</w:t>
            </w:r>
          </w:p>
        </w:tc>
        <w:tc>
          <w:tcPr>
            <w:tcW w:w="7470" w:type="dxa"/>
          </w:tcPr>
          <w:p w:rsidR="006D737C" w:rsidRPr="00CA49C7" w:rsidRDefault="006D737C"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hint="cs"/>
                <w:b w:val="0"/>
                <w:bCs w:val="0"/>
                <w:noProof w:val="0"/>
                <w:sz w:val="24"/>
                <w:szCs w:val="24"/>
                <w:rtl/>
              </w:rPr>
              <w:t>کروموزم های جنسی و اختلالات مربوط به آنها</w:t>
            </w:r>
          </w:p>
        </w:tc>
        <w:tc>
          <w:tcPr>
            <w:tcW w:w="1387" w:type="dxa"/>
          </w:tcPr>
          <w:p w:rsidR="006D737C" w:rsidRPr="00CA49C7" w:rsidRDefault="006D737C" w:rsidP="00CA49C7">
            <w:pPr>
              <w:jc w:val="center"/>
              <w:rPr>
                <w:rFonts w:ascii="Arial" w:hAnsi="Arial"/>
                <w:sz w:val="24"/>
                <w:szCs w:val="24"/>
              </w:rPr>
            </w:pPr>
          </w:p>
        </w:tc>
        <w:tc>
          <w:tcPr>
            <w:tcW w:w="1151" w:type="dxa"/>
          </w:tcPr>
          <w:p w:rsidR="006D737C" w:rsidRPr="00CA49C7" w:rsidRDefault="006D737C" w:rsidP="006D737C">
            <w:pPr>
              <w:bidi/>
              <w:jc w:val="right"/>
              <w:rPr>
                <w:rFonts w:ascii="Arial" w:hAnsi="Arial"/>
                <w:sz w:val="24"/>
                <w:szCs w:val="24"/>
                <w:rtl/>
              </w:rPr>
            </w:pPr>
          </w:p>
        </w:tc>
      </w:tr>
      <w:tr w:rsidR="006D737C" w:rsidTr="00CA49C7">
        <w:tc>
          <w:tcPr>
            <w:tcW w:w="648" w:type="dxa"/>
          </w:tcPr>
          <w:p w:rsidR="006D737C" w:rsidRDefault="006D737C" w:rsidP="006D737C">
            <w:pPr>
              <w:bidi/>
              <w:jc w:val="both"/>
              <w:rPr>
                <w:rFonts w:cs="B Lotus"/>
                <w:rtl/>
              </w:rPr>
            </w:pPr>
            <w:r>
              <w:rPr>
                <w:rFonts w:cs="B Lotus" w:hint="cs"/>
                <w:rtl/>
              </w:rPr>
              <w:t>7</w:t>
            </w:r>
          </w:p>
        </w:tc>
        <w:tc>
          <w:tcPr>
            <w:tcW w:w="7470" w:type="dxa"/>
          </w:tcPr>
          <w:p w:rsidR="006D737C" w:rsidRPr="00CA49C7" w:rsidRDefault="006D737C"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b w:val="0"/>
                <w:bCs w:val="0"/>
                <w:noProof w:val="0"/>
                <w:sz w:val="24"/>
                <w:szCs w:val="24"/>
                <w:rtl/>
              </w:rPr>
              <w:t xml:space="preserve">روشهاي </w:t>
            </w:r>
            <w:r w:rsidRPr="00CA49C7">
              <w:rPr>
                <w:rFonts w:ascii="Arial" w:hAnsi="Arial" w:cs="Times New Roman" w:hint="cs"/>
                <w:b w:val="0"/>
                <w:bCs w:val="0"/>
                <w:noProof w:val="0"/>
                <w:sz w:val="24"/>
                <w:szCs w:val="24"/>
                <w:rtl/>
              </w:rPr>
              <w:t>استاندارد سیتوژنتیکی در تشخیص</w:t>
            </w:r>
          </w:p>
        </w:tc>
        <w:tc>
          <w:tcPr>
            <w:tcW w:w="1387" w:type="dxa"/>
          </w:tcPr>
          <w:p w:rsidR="006D737C" w:rsidRPr="00CA49C7" w:rsidRDefault="006D737C" w:rsidP="00CA49C7">
            <w:pPr>
              <w:jc w:val="center"/>
              <w:rPr>
                <w:rFonts w:ascii="Arial" w:hAnsi="Arial"/>
                <w:sz w:val="24"/>
                <w:szCs w:val="24"/>
              </w:rPr>
            </w:pPr>
          </w:p>
        </w:tc>
        <w:tc>
          <w:tcPr>
            <w:tcW w:w="1151" w:type="dxa"/>
          </w:tcPr>
          <w:p w:rsidR="006D737C" w:rsidRPr="00CA49C7" w:rsidRDefault="006D737C" w:rsidP="006D737C">
            <w:pPr>
              <w:rPr>
                <w:rFonts w:ascii="Arial" w:hAnsi="Arial"/>
                <w:sz w:val="24"/>
                <w:szCs w:val="24"/>
              </w:rPr>
            </w:pPr>
          </w:p>
        </w:tc>
      </w:tr>
      <w:tr w:rsidR="006D737C" w:rsidTr="00CA49C7">
        <w:tc>
          <w:tcPr>
            <w:tcW w:w="648" w:type="dxa"/>
          </w:tcPr>
          <w:p w:rsidR="006D737C" w:rsidRDefault="006D737C" w:rsidP="006D737C">
            <w:pPr>
              <w:bidi/>
              <w:jc w:val="both"/>
              <w:rPr>
                <w:rFonts w:cs="B Lotus"/>
                <w:rtl/>
              </w:rPr>
            </w:pPr>
            <w:r>
              <w:rPr>
                <w:rFonts w:cs="B Lotus" w:hint="cs"/>
                <w:rtl/>
              </w:rPr>
              <w:t>8</w:t>
            </w:r>
          </w:p>
        </w:tc>
        <w:tc>
          <w:tcPr>
            <w:tcW w:w="7470" w:type="dxa"/>
          </w:tcPr>
          <w:p w:rsidR="006D737C" w:rsidRPr="00CA49C7" w:rsidRDefault="006D737C"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b w:val="0"/>
                <w:bCs w:val="0"/>
                <w:noProof w:val="0"/>
                <w:sz w:val="24"/>
                <w:szCs w:val="24"/>
                <w:rtl/>
              </w:rPr>
              <w:t>روشهاي سيتوژنتيك مولكولي و كاربردهاي آنها</w:t>
            </w:r>
          </w:p>
        </w:tc>
        <w:tc>
          <w:tcPr>
            <w:tcW w:w="1387" w:type="dxa"/>
          </w:tcPr>
          <w:p w:rsidR="006D737C" w:rsidRPr="00CA49C7" w:rsidRDefault="006D737C" w:rsidP="00CA49C7">
            <w:pPr>
              <w:jc w:val="center"/>
              <w:rPr>
                <w:rFonts w:ascii="Arial" w:hAnsi="Arial"/>
                <w:sz w:val="24"/>
                <w:szCs w:val="24"/>
              </w:rPr>
            </w:pPr>
          </w:p>
        </w:tc>
        <w:tc>
          <w:tcPr>
            <w:tcW w:w="1151" w:type="dxa"/>
          </w:tcPr>
          <w:p w:rsidR="006D737C" w:rsidRPr="00CA49C7" w:rsidRDefault="006D737C" w:rsidP="006D737C">
            <w:pPr>
              <w:rPr>
                <w:rFonts w:ascii="Arial" w:hAnsi="Arial"/>
                <w:sz w:val="24"/>
                <w:szCs w:val="24"/>
              </w:rPr>
            </w:pPr>
          </w:p>
        </w:tc>
      </w:tr>
      <w:tr w:rsidR="006D737C" w:rsidTr="00CA49C7">
        <w:tc>
          <w:tcPr>
            <w:tcW w:w="648" w:type="dxa"/>
          </w:tcPr>
          <w:p w:rsidR="006D737C" w:rsidRDefault="006D737C" w:rsidP="006D737C">
            <w:pPr>
              <w:bidi/>
              <w:jc w:val="both"/>
              <w:rPr>
                <w:rFonts w:cs="B Lotus"/>
                <w:rtl/>
              </w:rPr>
            </w:pPr>
            <w:r>
              <w:rPr>
                <w:rFonts w:cs="B Lotus" w:hint="cs"/>
                <w:rtl/>
              </w:rPr>
              <w:t>9</w:t>
            </w:r>
          </w:p>
        </w:tc>
        <w:tc>
          <w:tcPr>
            <w:tcW w:w="7470" w:type="dxa"/>
          </w:tcPr>
          <w:p w:rsidR="006D737C" w:rsidRPr="00CA49C7" w:rsidRDefault="006D737C"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hint="cs"/>
                <w:b w:val="0"/>
                <w:bCs w:val="0"/>
                <w:noProof w:val="0"/>
                <w:sz w:val="24"/>
                <w:szCs w:val="24"/>
                <w:rtl/>
              </w:rPr>
              <w:t>سیتوژنتیک ناباروری</w:t>
            </w:r>
          </w:p>
        </w:tc>
        <w:tc>
          <w:tcPr>
            <w:tcW w:w="1387" w:type="dxa"/>
          </w:tcPr>
          <w:p w:rsidR="006D737C" w:rsidRPr="00CA49C7" w:rsidRDefault="006D737C" w:rsidP="00CA49C7">
            <w:pPr>
              <w:bidi/>
              <w:jc w:val="center"/>
              <w:rPr>
                <w:rFonts w:ascii="Arial" w:hAnsi="Arial"/>
                <w:sz w:val="24"/>
                <w:szCs w:val="24"/>
                <w:rtl/>
              </w:rPr>
            </w:pPr>
          </w:p>
        </w:tc>
        <w:tc>
          <w:tcPr>
            <w:tcW w:w="1151" w:type="dxa"/>
          </w:tcPr>
          <w:p w:rsidR="006D737C" w:rsidRPr="00CA49C7" w:rsidRDefault="006D737C" w:rsidP="006D737C">
            <w:pPr>
              <w:rPr>
                <w:rFonts w:ascii="Arial" w:hAnsi="Arial"/>
                <w:sz w:val="24"/>
                <w:szCs w:val="24"/>
              </w:rPr>
            </w:pPr>
          </w:p>
        </w:tc>
      </w:tr>
      <w:tr w:rsidR="00CA49C7" w:rsidTr="00CA49C7">
        <w:tc>
          <w:tcPr>
            <w:tcW w:w="648" w:type="dxa"/>
          </w:tcPr>
          <w:p w:rsidR="00CA49C7" w:rsidRDefault="00CA49C7" w:rsidP="006D737C">
            <w:pPr>
              <w:bidi/>
              <w:jc w:val="both"/>
              <w:rPr>
                <w:rFonts w:cs="B Lotus"/>
                <w:rtl/>
              </w:rPr>
            </w:pPr>
            <w:r>
              <w:rPr>
                <w:rFonts w:cs="B Lotus" w:hint="cs"/>
                <w:rtl/>
              </w:rPr>
              <w:t>10</w:t>
            </w:r>
          </w:p>
        </w:tc>
        <w:tc>
          <w:tcPr>
            <w:tcW w:w="7470" w:type="dxa"/>
          </w:tcPr>
          <w:p w:rsidR="00CA49C7" w:rsidRPr="00CA49C7" w:rsidRDefault="00CA49C7"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hint="cs"/>
                <w:b w:val="0"/>
                <w:bCs w:val="0"/>
                <w:noProof w:val="0"/>
                <w:sz w:val="24"/>
                <w:szCs w:val="24"/>
                <w:rtl/>
              </w:rPr>
              <w:t>سیتوژنتیک سقط های مکرر</w:t>
            </w:r>
            <w:r w:rsidRPr="00CA49C7">
              <w:rPr>
                <w:rFonts w:ascii="Arial" w:hAnsi="Arial" w:cs="Times New Roman"/>
                <w:b w:val="0"/>
                <w:bCs w:val="0"/>
                <w:noProof w:val="0"/>
                <w:sz w:val="24"/>
                <w:szCs w:val="24"/>
                <w:rtl/>
              </w:rPr>
              <w:tab/>
            </w:r>
          </w:p>
        </w:tc>
        <w:tc>
          <w:tcPr>
            <w:tcW w:w="1387" w:type="dxa"/>
          </w:tcPr>
          <w:p w:rsidR="00CA49C7" w:rsidRPr="00CA49C7" w:rsidRDefault="00CA49C7" w:rsidP="00CA49C7">
            <w:pPr>
              <w:jc w:val="center"/>
              <w:rPr>
                <w:rFonts w:ascii="Arial" w:hAnsi="Arial"/>
                <w:sz w:val="24"/>
                <w:szCs w:val="24"/>
              </w:rPr>
            </w:pPr>
          </w:p>
        </w:tc>
        <w:tc>
          <w:tcPr>
            <w:tcW w:w="1151" w:type="dxa"/>
          </w:tcPr>
          <w:p w:rsidR="00CA49C7" w:rsidRPr="00CA49C7" w:rsidRDefault="00CA49C7" w:rsidP="006D737C">
            <w:pPr>
              <w:rPr>
                <w:rFonts w:ascii="Arial" w:hAnsi="Arial"/>
                <w:sz w:val="24"/>
                <w:szCs w:val="24"/>
              </w:rPr>
            </w:pPr>
          </w:p>
        </w:tc>
      </w:tr>
      <w:tr w:rsidR="00CA49C7" w:rsidTr="00CA49C7">
        <w:tc>
          <w:tcPr>
            <w:tcW w:w="648" w:type="dxa"/>
          </w:tcPr>
          <w:p w:rsidR="00CA49C7" w:rsidRDefault="00CA49C7" w:rsidP="006D737C">
            <w:pPr>
              <w:bidi/>
              <w:jc w:val="both"/>
              <w:rPr>
                <w:rFonts w:cs="B Lotus"/>
                <w:rtl/>
              </w:rPr>
            </w:pPr>
            <w:r>
              <w:rPr>
                <w:rFonts w:cs="B Lotus" w:hint="cs"/>
                <w:rtl/>
              </w:rPr>
              <w:t>11</w:t>
            </w:r>
          </w:p>
        </w:tc>
        <w:tc>
          <w:tcPr>
            <w:tcW w:w="7470" w:type="dxa"/>
          </w:tcPr>
          <w:p w:rsidR="00CA49C7" w:rsidRPr="00CA49C7" w:rsidRDefault="00CA49C7"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hint="cs"/>
                <w:b w:val="0"/>
                <w:bCs w:val="0"/>
                <w:noProof w:val="0"/>
                <w:sz w:val="24"/>
                <w:szCs w:val="24"/>
                <w:rtl/>
              </w:rPr>
              <w:t>عدم پایداری کروموزم ها</w:t>
            </w:r>
          </w:p>
        </w:tc>
        <w:tc>
          <w:tcPr>
            <w:tcW w:w="1387" w:type="dxa"/>
          </w:tcPr>
          <w:p w:rsidR="00CA49C7" w:rsidRPr="00CA49C7" w:rsidRDefault="00CA49C7" w:rsidP="00CA49C7">
            <w:pPr>
              <w:jc w:val="center"/>
              <w:rPr>
                <w:rFonts w:ascii="Arial" w:hAnsi="Arial"/>
                <w:sz w:val="24"/>
                <w:szCs w:val="24"/>
              </w:rPr>
            </w:pPr>
          </w:p>
        </w:tc>
        <w:tc>
          <w:tcPr>
            <w:tcW w:w="1151" w:type="dxa"/>
          </w:tcPr>
          <w:p w:rsidR="00CA49C7" w:rsidRPr="00CA49C7" w:rsidRDefault="00CA49C7" w:rsidP="006D737C">
            <w:pPr>
              <w:rPr>
                <w:rFonts w:ascii="Arial" w:hAnsi="Arial"/>
                <w:sz w:val="24"/>
                <w:szCs w:val="24"/>
              </w:rPr>
            </w:pPr>
          </w:p>
        </w:tc>
      </w:tr>
      <w:tr w:rsidR="00CA49C7" w:rsidTr="00CA49C7">
        <w:tc>
          <w:tcPr>
            <w:tcW w:w="648" w:type="dxa"/>
          </w:tcPr>
          <w:p w:rsidR="00CA49C7" w:rsidRDefault="00CA49C7" w:rsidP="006D737C">
            <w:pPr>
              <w:bidi/>
              <w:jc w:val="both"/>
              <w:rPr>
                <w:rFonts w:cs="B Lotus"/>
                <w:rtl/>
              </w:rPr>
            </w:pPr>
            <w:r>
              <w:rPr>
                <w:rFonts w:cs="B Lotus" w:hint="cs"/>
                <w:rtl/>
              </w:rPr>
              <w:t>12</w:t>
            </w:r>
          </w:p>
        </w:tc>
        <w:tc>
          <w:tcPr>
            <w:tcW w:w="7470" w:type="dxa"/>
          </w:tcPr>
          <w:p w:rsidR="00CA49C7" w:rsidRPr="00CA49C7" w:rsidRDefault="00CA49C7"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b w:val="0"/>
                <w:bCs w:val="0"/>
                <w:noProof w:val="0"/>
                <w:sz w:val="24"/>
                <w:szCs w:val="24"/>
                <w:rtl/>
              </w:rPr>
              <w:t xml:space="preserve"> </w:t>
            </w:r>
            <w:r w:rsidRPr="00CA49C7">
              <w:rPr>
                <w:rFonts w:ascii="Arial" w:hAnsi="Arial" w:cs="Times New Roman" w:hint="cs"/>
                <w:b w:val="0"/>
                <w:bCs w:val="0"/>
                <w:noProof w:val="0"/>
                <w:sz w:val="24"/>
                <w:szCs w:val="24"/>
                <w:rtl/>
              </w:rPr>
              <w:t xml:space="preserve">سندرم </w:t>
            </w:r>
            <w:r w:rsidRPr="00CA49C7">
              <w:rPr>
                <w:rFonts w:ascii="Arial" w:hAnsi="Arial" w:cs="Times New Roman"/>
                <w:b w:val="0"/>
                <w:bCs w:val="0"/>
                <w:noProof w:val="0"/>
                <w:sz w:val="24"/>
                <w:szCs w:val="24"/>
              </w:rPr>
              <w:t xml:space="preserve">X </w:t>
            </w:r>
            <w:r w:rsidRPr="00CA49C7">
              <w:rPr>
                <w:rFonts w:ascii="Arial" w:hAnsi="Arial" w:cs="Times New Roman" w:hint="cs"/>
                <w:b w:val="0"/>
                <w:bCs w:val="0"/>
                <w:noProof w:val="0"/>
                <w:sz w:val="24"/>
                <w:szCs w:val="24"/>
                <w:rtl/>
              </w:rPr>
              <w:t xml:space="preserve"> شکننده</w:t>
            </w:r>
          </w:p>
        </w:tc>
        <w:tc>
          <w:tcPr>
            <w:tcW w:w="1387" w:type="dxa"/>
          </w:tcPr>
          <w:p w:rsidR="00CA49C7" w:rsidRPr="00CA49C7" w:rsidRDefault="00CA49C7" w:rsidP="00CA49C7">
            <w:pPr>
              <w:jc w:val="center"/>
              <w:rPr>
                <w:rFonts w:ascii="Arial" w:hAnsi="Arial"/>
                <w:sz w:val="24"/>
                <w:szCs w:val="24"/>
              </w:rPr>
            </w:pPr>
          </w:p>
        </w:tc>
        <w:tc>
          <w:tcPr>
            <w:tcW w:w="1151" w:type="dxa"/>
          </w:tcPr>
          <w:p w:rsidR="00CA49C7" w:rsidRPr="00CA49C7" w:rsidRDefault="00CA49C7" w:rsidP="006D737C">
            <w:pPr>
              <w:rPr>
                <w:rFonts w:ascii="Arial" w:hAnsi="Arial"/>
                <w:sz w:val="24"/>
                <w:szCs w:val="24"/>
              </w:rPr>
            </w:pPr>
          </w:p>
        </w:tc>
      </w:tr>
      <w:tr w:rsidR="00CA49C7" w:rsidTr="00CA49C7">
        <w:tc>
          <w:tcPr>
            <w:tcW w:w="648" w:type="dxa"/>
          </w:tcPr>
          <w:p w:rsidR="00CA49C7" w:rsidRDefault="00CA49C7" w:rsidP="006D737C">
            <w:pPr>
              <w:bidi/>
              <w:jc w:val="both"/>
              <w:rPr>
                <w:rFonts w:cs="B Lotus"/>
                <w:rtl/>
              </w:rPr>
            </w:pPr>
            <w:r>
              <w:rPr>
                <w:rFonts w:cs="B Lotus" w:hint="cs"/>
                <w:rtl/>
              </w:rPr>
              <w:t>13</w:t>
            </w:r>
          </w:p>
        </w:tc>
        <w:tc>
          <w:tcPr>
            <w:tcW w:w="7470" w:type="dxa"/>
          </w:tcPr>
          <w:p w:rsidR="00CA49C7" w:rsidRPr="00CA49C7" w:rsidRDefault="00CA49C7" w:rsidP="006D737C">
            <w:pPr>
              <w:pStyle w:val="Title"/>
              <w:spacing w:before="120" w:after="120"/>
              <w:jc w:val="both"/>
              <w:rPr>
                <w:rFonts w:ascii="Arial" w:hAnsi="Arial" w:cs="Times New Roman"/>
                <w:b w:val="0"/>
                <w:bCs w:val="0"/>
                <w:noProof w:val="0"/>
                <w:sz w:val="24"/>
                <w:szCs w:val="24"/>
              </w:rPr>
            </w:pPr>
            <w:r w:rsidRPr="00CA49C7">
              <w:rPr>
                <w:rFonts w:ascii="Arial" w:hAnsi="Arial" w:cs="Times New Roman"/>
                <w:b w:val="0"/>
                <w:bCs w:val="0"/>
                <w:noProof w:val="0"/>
                <w:sz w:val="24"/>
                <w:szCs w:val="24"/>
              </w:rPr>
              <w:t>Genomic Imprinting &amp; uniparental Disomy</w:t>
            </w:r>
          </w:p>
        </w:tc>
        <w:tc>
          <w:tcPr>
            <w:tcW w:w="1387" w:type="dxa"/>
          </w:tcPr>
          <w:p w:rsidR="00CA49C7" w:rsidRPr="00CA49C7" w:rsidRDefault="00CA49C7" w:rsidP="00CA49C7">
            <w:pPr>
              <w:jc w:val="center"/>
              <w:rPr>
                <w:rFonts w:ascii="Arial" w:hAnsi="Arial"/>
                <w:sz w:val="24"/>
                <w:szCs w:val="24"/>
              </w:rPr>
            </w:pPr>
          </w:p>
        </w:tc>
        <w:tc>
          <w:tcPr>
            <w:tcW w:w="1151" w:type="dxa"/>
          </w:tcPr>
          <w:p w:rsidR="00CA49C7" w:rsidRPr="00CA49C7" w:rsidRDefault="00CA49C7" w:rsidP="006D737C">
            <w:pPr>
              <w:rPr>
                <w:rFonts w:ascii="Arial" w:hAnsi="Arial"/>
                <w:sz w:val="24"/>
                <w:szCs w:val="24"/>
              </w:rPr>
            </w:pPr>
          </w:p>
        </w:tc>
      </w:tr>
      <w:tr w:rsidR="00CA49C7" w:rsidTr="00CA49C7">
        <w:tc>
          <w:tcPr>
            <w:tcW w:w="648" w:type="dxa"/>
          </w:tcPr>
          <w:p w:rsidR="00CA49C7" w:rsidRDefault="00CA49C7" w:rsidP="006D737C">
            <w:pPr>
              <w:bidi/>
              <w:jc w:val="both"/>
              <w:rPr>
                <w:rFonts w:cs="B Lotus"/>
                <w:rtl/>
              </w:rPr>
            </w:pPr>
            <w:r>
              <w:rPr>
                <w:rFonts w:cs="B Lotus" w:hint="cs"/>
                <w:rtl/>
              </w:rPr>
              <w:t>14</w:t>
            </w:r>
          </w:p>
        </w:tc>
        <w:tc>
          <w:tcPr>
            <w:tcW w:w="7470" w:type="dxa"/>
          </w:tcPr>
          <w:p w:rsidR="00CA49C7" w:rsidRPr="00CA49C7" w:rsidRDefault="00CA49C7"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hint="cs"/>
                <w:b w:val="0"/>
                <w:bCs w:val="0"/>
                <w:noProof w:val="0"/>
                <w:sz w:val="24"/>
                <w:szCs w:val="24"/>
                <w:rtl/>
              </w:rPr>
              <w:t xml:space="preserve">سیتوژنتیک نئو پلازی های هماتولوژیک </w:t>
            </w:r>
          </w:p>
        </w:tc>
        <w:tc>
          <w:tcPr>
            <w:tcW w:w="1387" w:type="dxa"/>
          </w:tcPr>
          <w:p w:rsidR="00CA49C7" w:rsidRPr="00CA49C7" w:rsidRDefault="00CA49C7" w:rsidP="00CA49C7">
            <w:pPr>
              <w:jc w:val="center"/>
              <w:rPr>
                <w:rFonts w:ascii="Arial" w:hAnsi="Arial"/>
                <w:sz w:val="24"/>
                <w:szCs w:val="24"/>
              </w:rPr>
            </w:pPr>
          </w:p>
        </w:tc>
        <w:tc>
          <w:tcPr>
            <w:tcW w:w="1151" w:type="dxa"/>
          </w:tcPr>
          <w:p w:rsidR="00CA49C7" w:rsidRPr="00CA49C7" w:rsidRDefault="00CA49C7" w:rsidP="006D737C">
            <w:pPr>
              <w:rPr>
                <w:rFonts w:ascii="Arial" w:hAnsi="Arial"/>
                <w:sz w:val="24"/>
                <w:szCs w:val="24"/>
              </w:rPr>
            </w:pPr>
          </w:p>
        </w:tc>
      </w:tr>
      <w:tr w:rsidR="00CA49C7" w:rsidTr="00CA49C7">
        <w:tc>
          <w:tcPr>
            <w:tcW w:w="648" w:type="dxa"/>
          </w:tcPr>
          <w:p w:rsidR="00CA49C7" w:rsidRDefault="00CA49C7" w:rsidP="006D737C">
            <w:pPr>
              <w:bidi/>
              <w:jc w:val="both"/>
              <w:rPr>
                <w:rFonts w:cs="B Lotus"/>
                <w:rtl/>
              </w:rPr>
            </w:pPr>
            <w:r>
              <w:rPr>
                <w:rFonts w:cs="B Lotus" w:hint="cs"/>
                <w:rtl/>
              </w:rPr>
              <w:t>15</w:t>
            </w:r>
          </w:p>
        </w:tc>
        <w:tc>
          <w:tcPr>
            <w:tcW w:w="7470" w:type="dxa"/>
          </w:tcPr>
          <w:p w:rsidR="00CA49C7" w:rsidRPr="00CA49C7" w:rsidRDefault="00CA49C7"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hint="cs"/>
                <w:b w:val="0"/>
                <w:bCs w:val="0"/>
                <w:noProof w:val="0"/>
                <w:sz w:val="24"/>
                <w:szCs w:val="24"/>
                <w:rtl/>
              </w:rPr>
              <w:t xml:space="preserve">سیتو ژنتیک سرطان های جامد </w:t>
            </w:r>
          </w:p>
        </w:tc>
        <w:tc>
          <w:tcPr>
            <w:tcW w:w="1387" w:type="dxa"/>
          </w:tcPr>
          <w:p w:rsidR="00CA49C7" w:rsidRPr="00CA49C7" w:rsidRDefault="00CA49C7" w:rsidP="00CA49C7">
            <w:pPr>
              <w:jc w:val="center"/>
              <w:rPr>
                <w:rFonts w:ascii="Arial" w:hAnsi="Arial"/>
                <w:sz w:val="24"/>
                <w:szCs w:val="24"/>
              </w:rPr>
            </w:pPr>
          </w:p>
        </w:tc>
        <w:tc>
          <w:tcPr>
            <w:tcW w:w="1151" w:type="dxa"/>
          </w:tcPr>
          <w:p w:rsidR="00CA49C7" w:rsidRPr="00CA49C7" w:rsidRDefault="00CA49C7" w:rsidP="006D737C">
            <w:pPr>
              <w:rPr>
                <w:rFonts w:ascii="Arial" w:hAnsi="Arial"/>
                <w:sz w:val="24"/>
                <w:szCs w:val="24"/>
              </w:rPr>
            </w:pPr>
          </w:p>
        </w:tc>
      </w:tr>
      <w:tr w:rsidR="00CA49C7" w:rsidTr="00CA49C7">
        <w:tc>
          <w:tcPr>
            <w:tcW w:w="648" w:type="dxa"/>
          </w:tcPr>
          <w:p w:rsidR="00CA49C7" w:rsidRDefault="00CA49C7" w:rsidP="006D737C">
            <w:pPr>
              <w:bidi/>
              <w:jc w:val="both"/>
              <w:rPr>
                <w:rFonts w:cs="B Lotus"/>
                <w:rtl/>
              </w:rPr>
            </w:pPr>
            <w:r>
              <w:rPr>
                <w:rFonts w:cs="B Lotus" w:hint="cs"/>
                <w:rtl/>
              </w:rPr>
              <w:t>16</w:t>
            </w:r>
          </w:p>
        </w:tc>
        <w:tc>
          <w:tcPr>
            <w:tcW w:w="7470" w:type="dxa"/>
          </w:tcPr>
          <w:p w:rsidR="00CA49C7" w:rsidRPr="00CA49C7" w:rsidRDefault="00CA49C7" w:rsidP="006D737C">
            <w:pPr>
              <w:pStyle w:val="Title"/>
              <w:spacing w:before="120" w:after="120"/>
              <w:jc w:val="both"/>
              <w:rPr>
                <w:rFonts w:ascii="Arial" w:hAnsi="Arial" w:cs="Times New Roman"/>
                <w:b w:val="0"/>
                <w:bCs w:val="0"/>
                <w:noProof w:val="0"/>
                <w:sz w:val="24"/>
                <w:szCs w:val="24"/>
                <w:rtl/>
              </w:rPr>
            </w:pPr>
            <w:r w:rsidRPr="00CA49C7">
              <w:rPr>
                <w:rFonts w:ascii="Arial" w:hAnsi="Arial" w:cs="Times New Roman" w:hint="cs"/>
                <w:b w:val="0"/>
                <w:bCs w:val="0"/>
                <w:noProof w:val="0"/>
                <w:sz w:val="24"/>
                <w:szCs w:val="24"/>
                <w:rtl/>
              </w:rPr>
              <w:t xml:space="preserve">مشاوره ژنتیک در اختلالات کروموزمی </w:t>
            </w:r>
          </w:p>
        </w:tc>
        <w:tc>
          <w:tcPr>
            <w:tcW w:w="1387" w:type="dxa"/>
          </w:tcPr>
          <w:p w:rsidR="00CA49C7" w:rsidRPr="00CA49C7" w:rsidRDefault="00CA49C7" w:rsidP="00CA49C7">
            <w:pPr>
              <w:jc w:val="center"/>
              <w:rPr>
                <w:rFonts w:ascii="Arial" w:hAnsi="Arial"/>
                <w:sz w:val="24"/>
                <w:szCs w:val="24"/>
              </w:rPr>
            </w:pPr>
          </w:p>
        </w:tc>
        <w:tc>
          <w:tcPr>
            <w:tcW w:w="1151" w:type="dxa"/>
          </w:tcPr>
          <w:p w:rsidR="00CA49C7" w:rsidRPr="00CA49C7" w:rsidRDefault="00CA49C7" w:rsidP="006D737C">
            <w:pPr>
              <w:rPr>
                <w:rFonts w:ascii="Arial" w:hAnsi="Arial"/>
                <w:sz w:val="24"/>
                <w:szCs w:val="24"/>
              </w:rPr>
            </w:pPr>
          </w:p>
        </w:tc>
      </w:tr>
    </w:tbl>
    <w:p w:rsidR="00997FB2" w:rsidRDefault="00997FB2" w:rsidP="00997FB2">
      <w:pPr>
        <w:spacing w:after="0" w:line="240" w:lineRule="auto"/>
        <w:rPr>
          <w:rFonts w:ascii="Arial" w:eastAsia="Times New Roman" w:hAnsi="Arial" w:cs="Times New Roman"/>
          <w:sz w:val="24"/>
          <w:szCs w:val="24"/>
        </w:rPr>
      </w:pPr>
    </w:p>
    <w:p w:rsidR="00D9488B" w:rsidRDefault="00D9488B" w:rsidP="00997FB2">
      <w:pPr>
        <w:spacing w:after="0" w:line="240" w:lineRule="auto"/>
        <w:jc w:val="right"/>
        <w:rPr>
          <w:rFonts w:ascii="Arial" w:eastAsia="Times New Roman" w:hAnsi="Arial" w:cs="Times New Roman"/>
          <w:b/>
          <w:bCs/>
          <w:sz w:val="24"/>
          <w:szCs w:val="24"/>
          <w:rtl/>
        </w:rPr>
      </w:pPr>
    </w:p>
    <w:p w:rsidR="00D9488B" w:rsidRDefault="00D9488B" w:rsidP="00997FB2">
      <w:pPr>
        <w:spacing w:after="0" w:line="240" w:lineRule="auto"/>
        <w:jc w:val="right"/>
        <w:rPr>
          <w:rFonts w:ascii="Arial" w:eastAsia="Times New Roman" w:hAnsi="Arial" w:cs="Times New Roman"/>
          <w:b/>
          <w:bCs/>
          <w:sz w:val="24"/>
          <w:szCs w:val="24"/>
          <w:rtl/>
        </w:rPr>
      </w:pPr>
    </w:p>
    <w:p w:rsidR="00D9488B" w:rsidRDefault="00D9488B" w:rsidP="00997FB2">
      <w:pPr>
        <w:spacing w:after="0" w:line="240" w:lineRule="auto"/>
        <w:jc w:val="right"/>
        <w:rPr>
          <w:rFonts w:ascii="Arial" w:eastAsia="Times New Roman" w:hAnsi="Arial" w:cs="Times New Roman"/>
          <w:b/>
          <w:bCs/>
          <w:sz w:val="24"/>
          <w:szCs w:val="24"/>
          <w:rtl/>
        </w:rPr>
      </w:pPr>
    </w:p>
    <w:p w:rsidR="00D9488B" w:rsidRDefault="00D9488B" w:rsidP="00997FB2">
      <w:pPr>
        <w:spacing w:after="0" w:line="240" w:lineRule="auto"/>
        <w:jc w:val="right"/>
        <w:rPr>
          <w:rFonts w:ascii="Arial" w:eastAsia="Times New Roman" w:hAnsi="Arial" w:cs="Times New Roman"/>
          <w:b/>
          <w:bCs/>
          <w:sz w:val="24"/>
          <w:szCs w:val="24"/>
          <w:rtl/>
        </w:rPr>
      </w:pPr>
    </w:p>
    <w:p w:rsidR="00D9488B" w:rsidRDefault="00D9488B" w:rsidP="00997FB2">
      <w:pPr>
        <w:spacing w:after="0" w:line="240" w:lineRule="auto"/>
        <w:jc w:val="right"/>
        <w:rPr>
          <w:rFonts w:ascii="Arial" w:eastAsia="Times New Roman" w:hAnsi="Arial" w:cs="Times New Roman"/>
          <w:b/>
          <w:bCs/>
          <w:sz w:val="24"/>
          <w:szCs w:val="24"/>
          <w:rtl/>
        </w:rPr>
      </w:pPr>
    </w:p>
    <w:p w:rsidR="00D9488B" w:rsidRDefault="00D9488B" w:rsidP="00997FB2">
      <w:pPr>
        <w:spacing w:after="0" w:line="240" w:lineRule="auto"/>
        <w:jc w:val="right"/>
        <w:rPr>
          <w:rFonts w:ascii="Arial" w:eastAsia="Times New Roman" w:hAnsi="Arial" w:cs="Times New Roman"/>
          <w:b/>
          <w:bCs/>
          <w:sz w:val="24"/>
          <w:szCs w:val="24"/>
          <w:rtl/>
        </w:rPr>
      </w:pPr>
    </w:p>
    <w:p w:rsidR="00D9488B" w:rsidRDefault="00D9488B" w:rsidP="00997FB2">
      <w:pPr>
        <w:spacing w:after="0" w:line="240" w:lineRule="auto"/>
        <w:jc w:val="right"/>
        <w:rPr>
          <w:rFonts w:ascii="Arial" w:eastAsia="Times New Roman" w:hAnsi="Arial" w:cs="Times New Roman"/>
          <w:b/>
          <w:bCs/>
          <w:sz w:val="24"/>
          <w:szCs w:val="24"/>
          <w:rtl/>
        </w:rPr>
      </w:pPr>
    </w:p>
    <w:p w:rsidR="00D9488B" w:rsidRDefault="00D9488B" w:rsidP="00997FB2">
      <w:pPr>
        <w:spacing w:after="0" w:line="240" w:lineRule="auto"/>
        <w:jc w:val="right"/>
        <w:rPr>
          <w:rFonts w:ascii="Arial" w:eastAsia="Times New Roman" w:hAnsi="Arial" w:cs="Times New Roman"/>
          <w:b/>
          <w:bCs/>
          <w:sz w:val="24"/>
          <w:szCs w:val="24"/>
          <w:rtl/>
        </w:rPr>
      </w:pPr>
    </w:p>
    <w:p w:rsidR="00D9488B" w:rsidRDefault="00D9488B" w:rsidP="00997FB2">
      <w:pPr>
        <w:spacing w:after="0" w:line="240" w:lineRule="auto"/>
        <w:jc w:val="right"/>
        <w:rPr>
          <w:rFonts w:ascii="Arial" w:eastAsia="Times New Roman" w:hAnsi="Arial" w:cs="Times New Roman"/>
          <w:b/>
          <w:bCs/>
          <w:sz w:val="24"/>
          <w:szCs w:val="24"/>
          <w:rtl/>
        </w:rPr>
      </w:pPr>
    </w:p>
    <w:p w:rsidR="00D9488B" w:rsidRDefault="00D9488B" w:rsidP="00997FB2">
      <w:pPr>
        <w:spacing w:after="0" w:line="240" w:lineRule="auto"/>
        <w:jc w:val="right"/>
        <w:rPr>
          <w:rFonts w:ascii="Arial" w:eastAsia="Times New Roman" w:hAnsi="Arial" w:cs="Times New Roman"/>
          <w:b/>
          <w:bCs/>
          <w:sz w:val="24"/>
          <w:szCs w:val="24"/>
          <w:rtl/>
        </w:rPr>
      </w:pPr>
    </w:p>
    <w:p w:rsidR="00997FB2" w:rsidRDefault="00997FB2" w:rsidP="00997FB2">
      <w:pPr>
        <w:spacing w:after="0" w:line="240" w:lineRule="auto"/>
        <w:jc w:val="right"/>
        <w:rPr>
          <w:rFonts w:ascii="Arial" w:eastAsia="Times New Roman" w:hAnsi="Arial" w:cs="Times New Roman"/>
          <w:b/>
          <w:bCs/>
          <w:sz w:val="24"/>
          <w:szCs w:val="24"/>
          <w:rtl/>
        </w:rPr>
      </w:pPr>
      <w:r w:rsidRPr="00997FB2">
        <w:rPr>
          <w:rFonts w:ascii="Arial" w:eastAsia="Times New Roman" w:hAnsi="Arial" w:cs="Times New Roman" w:hint="cs"/>
          <w:b/>
          <w:bCs/>
          <w:sz w:val="24"/>
          <w:szCs w:val="24"/>
          <w:rtl/>
        </w:rPr>
        <w:lastRenderedPageBreak/>
        <w:t>وشهای آموزشی و ارزیابی</w:t>
      </w:r>
      <w:r>
        <w:rPr>
          <w:rFonts w:ascii="Arial" w:eastAsia="Times New Roman" w:hAnsi="Arial" w:cs="Times New Roman" w:hint="cs"/>
          <w:b/>
          <w:bCs/>
          <w:sz w:val="24"/>
          <w:szCs w:val="24"/>
          <w:rtl/>
        </w:rPr>
        <w:t xml:space="preserve"> دوره</w:t>
      </w:r>
      <w:r>
        <w:rPr>
          <w:rFonts w:ascii="Arial" w:eastAsia="Times New Roman" w:hAnsi="Arial" w:cs="Times New Roman"/>
          <w:b/>
          <w:bCs/>
          <w:sz w:val="24"/>
          <w:szCs w:val="24"/>
        </w:rPr>
        <w:t xml:space="preserve"> </w:t>
      </w:r>
      <w:r w:rsidR="00CA49C7">
        <w:rPr>
          <w:rFonts w:ascii="Arial" w:eastAsia="Times New Roman" w:hAnsi="Arial" w:cs="Times New Roman" w:hint="cs"/>
          <w:b/>
          <w:bCs/>
          <w:sz w:val="24"/>
          <w:szCs w:val="24"/>
          <w:rtl/>
        </w:rPr>
        <w:t>ر</w:t>
      </w:r>
    </w:p>
    <w:p w:rsidR="00D9488B" w:rsidRPr="00997FB2" w:rsidRDefault="00D9488B" w:rsidP="00D9488B">
      <w:pPr>
        <w:spacing w:after="0" w:line="240" w:lineRule="auto"/>
        <w:jc w:val="center"/>
        <w:rPr>
          <w:rFonts w:ascii="Arial" w:eastAsia="Times New Roman" w:hAnsi="Arial" w:cs="Times New Roman"/>
          <w:b/>
          <w:bCs/>
          <w:sz w:val="24"/>
          <w:szCs w:val="24"/>
        </w:rPr>
      </w:pPr>
    </w:p>
    <w:p w:rsidR="00997FB2" w:rsidRPr="00997FB2" w:rsidRDefault="00997FB2" w:rsidP="00997FB2">
      <w:pPr>
        <w:spacing w:after="0" w:line="240" w:lineRule="auto"/>
        <w:rPr>
          <w:rFonts w:ascii="Arial" w:eastAsia="Times New Roman" w:hAnsi="Arial" w:cs="Times New Roman"/>
          <w:sz w:val="24"/>
          <w:szCs w:val="24"/>
          <w:rtl/>
        </w:rPr>
      </w:pPr>
    </w:p>
    <w:tbl>
      <w:tblPr>
        <w:tblStyle w:val="TableGrid"/>
        <w:tblW w:w="10260" w:type="dxa"/>
        <w:tblInd w:w="198" w:type="dxa"/>
        <w:tblLook w:val="00BF" w:firstRow="1" w:lastRow="0" w:firstColumn="1" w:lastColumn="0" w:noHBand="0" w:noVBand="0"/>
      </w:tblPr>
      <w:tblGrid>
        <w:gridCol w:w="2226"/>
        <w:gridCol w:w="8034"/>
      </w:tblGrid>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EE682E">
              <w:rPr>
                <w:rFonts w:ascii="Arial" w:hAnsi="Arial"/>
                <w:sz w:val="24"/>
                <w:szCs w:val="24"/>
              </w:rPr>
              <w:t>Learning Methods</w:t>
            </w:r>
          </w:p>
        </w:tc>
        <w:tc>
          <w:tcPr>
            <w:tcW w:w="8034" w:type="dxa"/>
          </w:tcPr>
          <w:p w:rsidR="0062522A" w:rsidRPr="00EE682E" w:rsidRDefault="0062522A" w:rsidP="00EB4002">
            <w:pPr>
              <w:rPr>
                <w:rFonts w:ascii="Arial" w:hAnsi="Arial"/>
                <w:sz w:val="24"/>
                <w:szCs w:val="24"/>
              </w:rPr>
            </w:pPr>
            <w:r w:rsidRPr="00EE682E">
              <w:rPr>
                <w:rFonts w:ascii="Arial" w:hAnsi="Arial"/>
                <w:sz w:val="24"/>
                <w:szCs w:val="24"/>
              </w:rPr>
              <w:t>Oral presentation, discussion, demonstration</w:t>
            </w:r>
          </w:p>
        </w:tc>
      </w:tr>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62522A">
              <w:rPr>
                <w:rFonts w:ascii="Arial" w:hAnsi="Arial"/>
                <w:sz w:val="24"/>
                <w:szCs w:val="24"/>
              </w:rPr>
              <w:t>Assessments</w:t>
            </w:r>
          </w:p>
        </w:tc>
        <w:tc>
          <w:tcPr>
            <w:tcW w:w="8034" w:type="dxa"/>
          </w:tcPr>
          <w:p w:rsidR="0062522A" w:rsidRPr="00EE682E" w:rsidRDefault="0062522A" w:rsidP="0062522A">
            <w:pPr>
              <w:bidi/>
              <w:rPr>
                <w:rFonts w:ascii="Arial" w:hAnsi="Arial"/>
                <w:sz w:val="24"/>
                <w:szCs w:val="24"/>
              </w:rPr>
            </w:pPr>
            <w:r w:rsidRPr="00EE682E">
              <w:rPr>
                <w:rFonts w:ascii="Arial" w:hAnsi="Arial"/>
                <w:sz w:val="24"/>
                <w:szCs w:val="24"/>
              </w:rPr>
              <w:t xml:space="preserve"> </w:t>
            </w:r>
            <w:r>
              <w:rPr>
                <w:rFonts w:ascii="Arial" w:hAnsi="Arial" w:hint="cs"/>
                <w:sz w:val="24"/>
                <w:szCs w:val="24"/>
                <w:rtl/>
              </w:rPr>
              <w:t>نحوه ارزیابی پایان دوره</w:t>
            </w:r>
          </w:p>
        </w:tc>
      </w:tr>
    </w:tbl>
    <w:p w:rsidR="00997FB2" w:rsidRDefault="00997FB2" w:rsidP="00997FB2">
      <w:pPr>
        <w:bidi/>
        <w:jc w:val="both"/>
        <w:rPr>
          <w:rFonts w:cs="B Lotus"/>
          <w:rtl/>
          <w:lang w:bidi="fa-IR"/>
        </w:rPr>
      </w:pPr>
      <w:r>
        <w:rPr>
          <w:rFonts w:cs="B Lotus" w:hint="cs"/>
          <w:rtl/>
        </w:rPr>
        <w:t>نحوه ارزشیابی:  تکوینی (</w:t>
      </w:r>
      <w:r>
        <w:rPr>
          <w:rFonts w:cs="B Lotus"/>
        </w:rPr>
        <w:t xml:space="preserve">formative </w:t>
      </w:r>
      <w:r>
        <w:rPr>
          <w:rFonts w:cs="B Lotus" w:hint="cs"/>
          <w:rtl/>
          <w:lang w:bidi="fa-IR"/>
        </w:rPr>
        <w:t>)</w:t>
      </w:r>
      <w:r>
        <w:rPr>
          <w:rFonts w:cs="B Lotus" w:hint="cs"/>
          <w:rtl/>
        </w:rPr>
        <w:t xml:space="preserve">  : میان ترم</w:t>
      </w:r>
      <w:r>
        <w:rPr>
          <w:rFonts w:cs="B Lotus"/>
        </w:rPr>
        <w:t>MCQ</w:t>
      </w:r>
      <w:r>
        <w:rPr>
          <w:rFonts w:cs="B Lotus" w:hint="cs"/>
          <w:rtl/>
        </w:rPr>
        <w:t xml:space="preserve">    25</w:t>
      </w:r>
      <w:r>
        <w:rPr>
          <w:rFonts w:cs="B Lotus"/>
        </w:rPr>
        <w:t>%</w:t>
      </w:r>
      <w:r>
        <w:rPr>
          <w:rFonts w:cs="B Lotus" w:hint="cs"/>
          <w:rtl/>
        </w:rPr>
        <w:t xml:space="preserve">                                      تجمعی(</w:t>
      </w:r>
      <w:r>
        <w:rPr>
          <w:rFonts w:cs="B Lotus"/>
        </w:rPr>
        <w:t>summative</w:t>
      </w:r>
      <w:r>
        <w:rPr>
          <w:rFonts w:cs="B Lotus" w:hint="cs"/>
          <w:rtl/>
          <w:lang w:bidi="fa-IR"/>
        </w:rPr>
        <w:t>)</w:t>
      </w:r>
      <w:r>
        <w:rPr>
          <w:rFonts w:cs="B Lotus"/>
          <w:lang w:bidi="fa-IR"/>
        </w:rPr>
        <w:t xml:space="preserve"> </w:t>
      </w:r>
      <w:r>
        <w:rPr>
          <w:rFonts w:cs="B Lotus" w:hint="cs"/>
          <w:rtl/>
          <w:lang w:bidi="fa-IR"/>
        </w:rPr>
        <w:t xml:space="preserve">پایان ترم </w:t>
      </w:r>
      <w:r>
        <w:rPr>
          <w:rFonts w:cs="B Lotus"/>
          <w:lang w:bidi="fa-IR"/>
        </w:rPr>
        <w:t xml:space="preserve">MCQ   </w:t>
      </w:r>
      <w:r>
        <w:rPr>
          <w:rFonts w:cs="B Lotus" w:hint="cs"/>
          <w:rtl/>
          <w:lang w:bidi="fa-IR"/>
        </w:rPr>
        <w:t>75</w:t>
      </w:r>
      <w:r>
        <w:rPr>
          <w:rFonts w:cs="B Lotus"/>
          <w:lang w:bidi="fa-IR"/>
        </w:rPr>
        <w:t>%</w:t>
      </w:r>
    </w:p>
    <w:tbl>
      <w:tblPr>
        <w:tblW w:w="9915" w:type="dxa"/>
        <w:tblCellSpacing w:w="15" w:type="dxa"/>
        <w:tblCellMar>
          <w:top w:w="75" w:type="dxa"/>
          <w:left w:w="75" w:type="dxa"/>
          <w:bottom w:w="75" w:type="dxa"/>
          <w:right w:w="75" w:type="dxa"/>
        </w:tblCellMar>
        <w:tblLook w:val="04A0" w:firstRow="1" w:lastRow="0" w:firstColumn="1" w:lastColumn="0" w:noHBand="0" w:noVBand="1"/>
      </w:tblPr>
      <w:tblGrid>
        <w:gridCol w:w="3518"/>
        <w:gridCol w:w="1074"/>
        <w:gridCol w:w="5323"/>
      </w:tblGrid>
      <w:tr w:rsidR="0062522A" w:rsidRPr="00BB2A4B" w:rsidTr="0062522A">
        <w:trPr>
          <w:tblCellSpacing w:w="15" w:type="dxa"/>
        </w:trPr>
        <w:tc>
          <w:tcPr>
            <w:tcW w:w="9855" w:type="dxa"/>
            <w:gridSpan w:val="3"/>
            <w:vAlign w:val="center"/>
            <w:hideMark/>
          </w:tcPr>
          <w:p w:rsidR="0062522A" w:rsidRPr="0062522A" w:rsidRDefault="0062522A" w:rsidP="0062522A">
            <w:pPr>
              <w:spacing w:after="0" w:line="240" w:lineRule="auto"/>
              <w:rPr>
                <w:rFonts w:ascii="Arial" w:eastAsia="Times New Roman" w:hAnsi="Arial" w:cs="Times New Roman"/>
                <w:sz w:val="24"/>
                <w:szCs w:val="24"/>
              </w:rPr>
            </w:pPr>
            <w:bookmarkStart w:id="0" w:name="_GoBack"/>
            <w:bookmarkEnd w:id="0"/>
          </w:p>
        </w:tc>
      </w:tr>
      <w:tr w:rsidR="0062522A" w:rsidRPr="00BB2A4B" w:rsidTr="00D9488B">
        <w:trPr>
          <w:tblCellSpacing w:w="15" w:type="dxa"/>
        </w:trPr>
        <w:tc>
          <w:tcPr>
            <w:tcW w:w="3473" w:type="dxa"/>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Evaluation tools</w:t>
            </w:r>
          </w:p>
        </w:tc>
        <w:tc>
          <w:tcPr>
            <w:tcW w:w="0" w:type="auto"/>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Quantity</w:t>
            </w:r>
          </w:p>
        </w:tc>
        <w:tc>
          <w:tcPr>
            <w:tcW w:w="5278" w:type="dxa"/>
            <w:vAlign w:val="center"/>
            <w:hideMark/>
          </w:tcPr>
          <w:p w:rsidR="0062522A" w:rsidRPr="0062522A" w:rsidRDefault="0062522A" w:rsidP="00997FB2">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Weight(%)</w:t>
            </w:r>
            <w:r w:rsidR="00997FB2">
              <w:rPr>
                <w:rFonts w:ascii="Arial" w:eastAsia="Times New Roman" w:hAnsi="Arial" w:cs="Times New Roman" w:hint="cs"/>
                <w:sz w:val="24"/>
                <w:szCs w:val="24"/>
                <w:rtl/>
              </w:rPr>
              <w:t xml:space="preserve"> </w:t>
            </w:r>
            <w:r w:rsidR="00997FB2">
              <w:rPr>
                <w:rFonts w:ascii="Arial" w:eastAsia="Times New Roman" w:hAnsi="Arial" w:cs="Times New Roman"/>
                <w:sz w:val="24"/>
                <w:szCs w:val="24"/>
              </w:rPr>
              <w:t xml:space="preserve">                </w:t>
            </w:r>
          </w:p>
        </w:tc>
      </w:tr>
      <w:tr w:rsidR="0062522A" w:rsidRPr="00BB2A4B" w:rsidTr="00D9488B">
        <w:trPr>
          <w:tblCellSpacing w:w="15" w:type="dxa"/>
        </w:trPr>
        <w:tc>
          <w:tcPr>
            <w:tcW w:w="3473"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Midterm(s)</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278"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25</w:t>
            </w:r>
            <w:r w:rsidR="00997FB2">
              <w:rPr>
                <w:rFonts w:ascii="Arial" w:eastAsia="Times New Roman" w:hAnsi="Arial" w:cs="Times New Roman"/>
                <w:sz w:val="24"/>
                <w:szCs w:val="24"/>
              </w:rPr>
              <w:t xml:space="preserve">                             MCQ</w:t>
            </w:r>
          </w:p>
        </w:tc>
      </w:tr>
      <w:tr w:rsidR="0062522A" w:rsidRPr="00BB2A4B" w:rsidTr="00D9488B">
        <w:trPr>
          <w:tblCellSpacing w:w="15" w:type="dxa"/>
        </w:trPr>
        <w:tc>
          <w:tcPr>
            <w:tcW w:w="3473"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 xml:space="preserve">Homework / Term Projects / Presentations </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278"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D9488B">
        <w:trPr>
          <w:tblCellSpacing w:w="15" w:type="dxa"/>
        </w:trPr>
        <w:tc>
          <w:tcPr>
            <w:tcW w:w="3473"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Internship</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278"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D9488B">
        <w:trPr>
          <w:tblCellSpacing w:w="15" w:type="dxa"/>
        </w:trPr>
        <w:tc>
          <w:tcPr>
            <w:tcW w:w="3473"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Final Exam</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278"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75</w:t>
            </w:r>
            <w:r w:rsidR="00997FB2">
              <w:rPr>
                <w:rFonts w:ascii="Arial" w:eastAsia="Times New Roman" w:hAnsi="Arial" w:cs="Times New Roman"/>
                <w:sz w:val="24"/>
                <w:szCs w:val="24"/>
              </w:rPr>
              <w:t xml:space="preserve">                              MCQ</w:t>
            </w:r>
          </w:p>
        </w:tc>
      </w:tr>
    </w:tbl>
    <w:p w:rsidR="004B0A2F" w:rsidRDefault="004B0A2F" w:rsidP="004B0A2F">
      <w:pPr>
        <w:bidi/>
        <w:jc w:val="both"/>
        <w:rPr>
          <w:rFonts w:cs="B Lotus"/>
          <w:rtl/>
        </w:rPr>
      </w:pPr>
    </w:p>
    <w:tbl>
      <w:tblPr>
        <w:tblStyle w:val="TableGrid"/>
        <w:tblW w:w="0" w:type="auto"/>
        <w:tblInd w:w="-72" w:type="dxa"/>
        <w:tblLook w:val="00BF" w:firstRow="1" w:lastRow="0" w:firstColumn="1" w:lastColumn="0" w:noHBand="0" w:noVBand="0"/>
      </w:tblPr>
      <w:tblGrid>
        <w:gridCol w:w="1980"/>
        <w:gridCol w:w="7830"/>
      </w:tblGrid>
      <w:tr w:rsidR="00997FB2" w:rsidRPr="00AD241C" w:rsidTr="00EB4002">
        <w:tc>
          <w:tcPr>
            <w:tcW w:w="1980" w:type="dxa"/>
            <w:shd w:val="clear" w:color="auto" w:fill="F2F2F2" w:themeFill="background1" w:themeFillShade="F2"/>
          </w:tcPr>
          <w:p w:rsidR="00997FB2" w:rsidRPr="00AD241C" w:rsidRDefault="00997FB2" w:rsidP="00EB4002">
            <w:pPr>
              <w:rPr>
                <w:rFonts w:ascii="Arial" w:hAnsi="Arial"/>
                <w:sz w:val="22"/>
              </w:rPr>
            </w:pPr>
            <w:r w:rsidRPr="00AD241C">
              <w:rPr>
                <w:rFonts w:ascii="Arial" w:hAnsi="Arial"/>
                <w:sz w:val="22"/>
              </w:rPr>
              <w:t>Student Assignments:</w:t>
            </w:r>
          </w:p>
        </w:tc>
        <w:tc>
          <w:tcPr>
            <w:tcW w:w="7830" w:type="dxa"/>
          </w:tcPr>
          <w:p w:rsidR="00997FB2" w:rsidRPr="00AD241C" w:rsidRDefault="00997FB2" w:rsidP="00EB4002">
            <w:pPr>
              <w:rPr>
                <w:rFonts w:ascii="Arial" w:eastAsia="Cambria" w:hAnsi="Arial"/>
                <w:sz w:val="22"/>
              </w:rPr>
            </w:pPr>
            <w:r>
              <w:rPr>
                <w:rFonts w:ascii="Arial" w:eastAsia="Cambria" w:hAnsi="Arial"/>
                <w:sz w:val="22"/>
              </w:rPr>
              <w:t xml:space="preserve">Students are required to read assigned chapters and to complete chapter quizzes </w:t>
            </w:r>
            <w:r w:rsidRPr="005A4412">
              <w:rPr>
                <w:rFonts w:ascii="Arial" w:eastAsia="Cambria" w:hAnsi="Arial"/>
                <w:b/>
                <w:sz w:val="22"/>
              </w:rPr>
              <w:t>prior to scheduled lecture</w:t>
            </w:r>
            <w:r>
              <w:rPr>
                <w:rFonts w:ascii="Arial" w:eastAsia="Cambria" w:hAnsi="Arial"/>
                <w:sz w:val="22"/>
              </w:rPr>
              <w:t xml:space="preserve">.  </w:t>
            </w:r>
          </w:p>
          <w:p w:rsidR="00997FB2" w:rsidRPr="00AD241C" w:rsidRDefault="00997FB2" w:rsidP="00EB4002">
            <w:pPr>
              <w:rPr>
                <w:rFonts w:ascii="Arial" w:hAnsi="Arial"/>
                <w:sz w:val="22"/>
              </w:rPr>
            </w:pPr>
            <w:r>
              <w:rPr>
                <w:rFonts w:ascii="Arial" w:eastAsia="Cambria" w:hAnsi="Arial"/>
                <w:sz w:val="22"/>
              </w:rPr>
              <w:t>Additional announced and unannounced quizzes during lecture or lab may be conducted throughout the semester.</w:t>
            </w:r>
          </w:p>
        </w:tc>
      </w:tr>
    </w:tbl>
    <w:p w:rsidR="0062522A" w:rsidRDefault="0062522A" w:rsidP="0062522A">
      <w:pPr>
        <w:bidi/>
        <w:jc w:val="both"/>
        <w:rPr>
          <w:rFonts w:cs="B Lotus"/>
          <w:rtl/>
        </w:rPr>
      </w:pPr>
    </w:p>
    <w:p w:rsidR="004B0A2F" w:rsidRDefault="004B0A2F" w:rsidP="004B0A2F">
      <w:pPr>
        <w:bidi/>
        <w:jc w:val="both"/>
        <w:rPr>
          <w:rFonts w:cs="B Lotus"/>
          <w:rtl/>
        </w:rPr>
      </w:pPr>
    </w:p>
    <w:tbl>
      <w:tblPr>
        <w:tblStyle w:val="TableGrid"/>
        <w:tblW w:w="9810" w:type="dxa"/>
        <w:tblInd w:w="198" w:type="dxa"/>
        <w:tblLook w:val="00BF" w:firstRow="1" w:lastRow="0" w:firstColumn="1" w:lastColumn="0" w:noHBand="0" w:noVBand="0"/>
      </w:tblPr>
      <w:tblGrid>
        <w:gridCol w:w="2226"/>
        <w:gridCol w:w="7584"/>
      </w:tblGrid>
      <w:tr w:rsidR="0062522A" w:rsidRPr="00EE682E" w:rsidTr="00EB4002">
        <w:trPr>
          <w:trHeight w:val="328"/>
        </w:trPr>
        <w:tc>
          <w:tcPr>
            <w:tcW w:w="2226" w:type="dxa"/>
          </w:tcPr>
          <w:p w:rsidR="0062522A" w:rsidRPr="00EE682E" w:rsidRDefault="0062522A" w:rsidP="00997FB2">
            <w:pPr>
              <w:rPr>
                <w:rFonts w:ascii="Arial" w:hAnsi="Arial"/>
                <w:sz w:val="24"/>
                <w:szCs w:val="24"/>
              </w:rPr>
            </w:pPr>
            <w:r>
              <w:rPr>
                <w:rFonts w:ascii="Arial" w:hAnsi="Arial" w:hint="cs"/>
                <w:sz w:val="24"/>
                <w:szCs w:val="24"/>
                <w:rtl/>
              </w:rPr>
              <w:t xml:space="preserve">منابع آموزشی </w:t>
            </w:r>
            <w:r w:rsidR="00997FB2" w:rsidRPr="00AD241C">
              <w:rPr>
                <w:rFonts w:ascii="Arial" w:hAnsi="Arial"/>
                <w:sz w:val="22"/>
              </w:rPr>
              <w:t>Instructional Materials</w:t>
            </w:r>
          </w:p>
        </w:tc>
        <w:tc>
          <w:tcPr>
            <w:tcW w:w="7584" w:type="dxa"/>
          </w:tcPr>
          <w:p w:rsidR="00CA49C7" w:rsidRPr="00653D9D" w:rsidRDefault="0062522A" w:rsidP="00CA49C7">
            <w:pPr>
              <w:rPr>
                <w:rFonts w:cs="Yagut"/>
                <w:b/>
                <w:bCs/>
                <w:sz w:val="32"/>
                <w:szCs w:val="32"/>
                <w:lang w:bidi="fa-IR"/>
              </w:rPr>
            </w:pPr>
            <w:r w:rsidRPr="00EE682E">
              <w:rPr>
                <w:rFonts w:ascii="Arial" w:hAnsi="Arial"/>
                <w:sz w:val="24"/>
                <w:szCs w:val="24"/>
              </w:rPr>
              <w:t xml:space="preserve"> </w:t>
            </w:r>
            <w:r w:rsidR="00CA49C7" w:rsidRPr="00653D9D">
              <w:rPr>
                <w:b/>
                <w:bCs/>
                <w:sz w:val="32"/>
                <w:szCs w:val="32"/>
              </w:rPr>
              <w:t>The principles of clinical cytogentics</w:t>
            </w:r>
            <w:r w:rsidR="00CA49C7" w:rsidRPr="00653D9D">
              <w:rPr>
                <w:rFonts w:hint="cs"/>
                <w:b/>
                <w:bCs/>
                <w:sz w:val="32"/>
                <w:szCs w:val="32"/>
                <w:rtl/>
              </w:rPr>
              <w:t xml:space="preserve"> </w:t>
            </w:r>
            <w:r w:rsidR="00CA49C7" w:rsidRPr="00653D9D">
              <w:rPr>
                <w:b/>
                <w:bCs/>
                <w:sz w:val="32"/>
                <w:szCs w:val="32"/>
              </w:rPr>
              <w:t xml:space="preserve">  .  Steven l.Gerse  ,  Marha  B. keagle</w:t>
            </w:r>
            <w:r w:rsidR="00CA49C7" w:rsidRPr="00653D9D">
              <w:rPr>
                <w:rFonts w:cs="Yagut"/>
                <w:b/>
                <w:bCs/>
                <w:sz w:val="32"/>
                <w:szCs w:val="32"/>
                <w:lang w:bidi="fa-IR"/>
              </w:rPr>
              <w:t xml:space="preserve">). </w:t>
            </w:r>
          </w:p>
          <w:p w:rsidR="0062522A" w:rsidRPr="00EE682E" w:rsidRDefault="0062522A" w:rsidP="00EB4002">
            <w:pPr>
              <w:bidi/>
              <w:jc w:val="right"/>
              <w:rPr>
                <w:rFonts w:ascii="Arial" w:hAnsi="Arial"/>
                <w:sz w:val="24"/>
                <w:szCs w:val="24"/>
              </w:rPr>
            </w:pPr>
          </w:p>
        </w:tc>
      </w:tr>
      <w:tr w:rsidR="0062522A" w:rsidRPr="00EE682E" w:rsidTr="00EB4002">
        <w:trPr>
          <w:trHeight w:val="328"/>
        </w:trPr>
        <w:tc>
          <w:tcPr>
            <w:tcW w:w="2226" w:type="dxa"/>
          </w:tcPr>
          <w:p w:rsidR="0062522A" w:rsidRPr="00EE682E" w:rsidRDefault="0062522A" w:rsidP="0062522A">
            <w:pPr>
              <w:rPr>
                <w:rFonts w:ascii="Arial" w:hAnsi="Arial"/>
                <w:sz w:val="24"/>
                <w:szCs w:val="24"/>
              </w:rPr>
            </w:pPr>
            <w:r>
              <w:rPr>
                <w:rFonts w:ascii="Arial" w:hAnsi="Arial" w:hint="cs"/>
                <w:sz w:val="24"/>
                <w:szCs w:val="24"/>
                <w:rtl/>
              </w:rPr>
              <w:t>منابع آموزشی (دیگر )</w:t>
            </w:r>
          </w:p>
        </w:tc>
        <w:tc>
          <w:tcPr>
            <w:tcW w:w="7584" w:type="dxa"/>
          </w:tcPr>
          <w:p w:rsidR="0062522A" w:rsidRDefault="0062522A" w:rsidP="0062522A">
            <w:pPr>
              <w:numPr>
                <w:ilvl w:val="0"/>
                <w:numId w:val="3"/>
              </w:numPr>
              <w:rPr>
                <w:rFonts w:cs="Yagut"/>
                <w:sz w:val="28"/>
                <w:szCs w:val="28"/>
                <w:lang w:bidi="fa-IR"/>
              </w:rPr>
            </w:pPr>
            <w:r>
              <w:rPr>
                <w:rFonts w:cs="Yagut"/>
                <w:sz w:val="28"/>
                <w:szCs w:val="28"/>
                <w:lang w:bidi="fa-IR"/>
              </w:rPr>
              <w:t xml:space="preserve">Hofee, Patricia A. Medical Molecular Genetics, Fence Creek Publishing, (the latest edition). </w:t>
            </w:r>
          </w:p>
          <w:p w:rsidR="0062522A" w:rsidRDefault="0062522A" w:rsidP="0062522A">
            <w:pPr>
              <w:numPr>
                <w:ilvl w:val="0"/>
                <w:numId w:val="3"/>
              </w:numPr>
              <w:rPr>
                <w:rFonts w:cs="Yagut"/>
                <w:sz w:val="28"/>
                <w:szCs w:val="28"/>
                <w:lang w:bidi="fa-IR"/>
              </w:rPr>
            </w:pPr>
            <w:r>
              <w:rPr>
                <w:rFonts w:cs="Yagut"/>
                <w:sz w:val="28"/>
                <w:szCs w:val="28"/>
                <w:lang w:bidi="fa-IR"/>
              </w:rPr>
              <w:t xml:space="preserve">Lewis. R.Human Genetics, WCB Mc Graw-Hill, (the latest edition). </w:t>
            </w:r>
          </w:p>
          <w:p w:rsidR="0062522A" w:rsidRDefault="0062522A" w:rsidP="0062522A">
            <w:pPr>
              <w:numPr>
                <w:ilvl w:val="0"/>
                <w:numId w:val="3"/>
              </w:numPr>
              <w:rPr>
                <w:rFonts w:cs="Yagut"/>
                <w:sz w:val="28"/>
                <w:szCs w:val="28"/>
                <w:lang w:bidi="fa-IR"/>
              </w:rPr>
            </w:pPr>
            <w:r>
              <w:rPr>
                <w:rFonts w:cs="Yagut"/>
                <w:sz w:val="28"/>
                <w:szCs w:val="28"/>
                <w:lang w:bidi="fa-IR"/>
              </w:rPr>
              <w:t>Emery, A.E, Hand Rimon David L. Principle and Practice of Medical Genetics,  Pearon Professional Ltd, (the latest edition).</w:t>
            </w:r>
          </w:p>
          <w:p w:rsidR="0062522A" w:rsidRPr="00997FB2" w:rsidRDefault="0062522A" w:rsidP="00997FB2">
            <w:pPr>
              <w:numPr>
                <w:ilvl w:val="0"/>
                <w:numId w:val="3"/>
              </w:numPr>
              <w:rPr>
                <w:rFonts w:cs="Yagut"/>
                <w:sz w:val="28"/>
                <w:szCs w:val="28"/>
                <w:lang w:bidi="fa-IR"/>
              </w:rPr>
            </w:pPr>
            <w:r>
              <w:rPr>
                <w:rFonts w:cs="Yagut"/>
                <w:sz w:val="28"/>
                <w:szCs w:val="28"/>
                <w:lang w:bidi="fa-IR"/>
              </w:rPr>
              <w:t xml:space="preserve">Gelehter, Thomas D. Collins S and Ginsbury, D. Principles of Medical Genetics, Williams and Wilkins,(the latest edition). </w:t>
            </w:r>
          </w:p>
        </w:tc>
      </w:tr>
    </w:tbl>
    <w:p w:rsidR="0018430E" w:rsidRPr="000B3BF6" w:rsidRDefault="0018430E" w:rsidP="000B3BF6">
      <w:pPr>
        <w:tabs>
          <w:tab w:val="left" w:pos="9615"/>
        </w:tabs>
        <w:rPr>
          <w:rtl/>
        </w:rPr>
      </w:pPr>
    </w:p>
    <w:sectPr w:rsidR="0018430E" w:rsidRPr="000B3BF6" w:rsidSect="007E34D2">
      <w:pgSz w:w="12240" w:h="15840"/>
      <w:pgMar w:top="1440" w:right="1080" w:bottom="144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32" w:rsidRDefault="007C5532" w:rsidP="00997FB2">
      <w:pPr>
        <w:spacing w:after="0" w:line="240" w:lineRule="auto"/>
      </w:pPr>
      <w:r>
        <w:separator/>
      </w:r>
    </w:p>
  </w:endnote>
  <w:endnote w:type="continuationSeparator" w:id="0">
    <w:p w:rsidR="007C5532" w:rsidRDefault="007C5532" w:rsidP="0099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32" w:rsidRDefault="007C5532" w:rsidP="00997FB2">
      <w:pPr>
        <w:spacing w:after="0" w:line="240" w:lineRule="auto"/>
      </w:pPr>
      <w:r>
        <w:separator/>
      </w:r>
    </w:p>
  </w:footnote>
  <w:footnote w:type="continuationSeparator" w:id="0">
    <w:p w:rsidR="007C5532" w:rsidRDefault="007C5532" w:rsidP="00997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F2C"/>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193380"/>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F5B87"/>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E4F239C"/>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E2AC7"/>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53077"/>
    <w:multiLevelType w:val="hybridMultilevel"/>
    <w:tmpl w:val="7CC4CA5A"/>
    <w:lvl w:ilvl="0" w:tplc="328EDA98">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9272CAB"/>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D23F6"/>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B5FC7"/>
    <w:multiLevelType w:val="hybridMultilevel"/>
    <w:tmpl w:val="AF76CDAC"/>
    <w:lvl w:ilvl="0" w:tplc="BA6A29C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6EA0401D"/>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A1497"/>
    <w:multiLevelType w:val="hybridMultilevel"/>
    <w:tmpl w:val="4C40AED4"/>
    <w:lvl w:ilvl="0" w:tplc="AE08E4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5"/>
  </w:num>
  <w:num w:numId="4">
    <w:abstractNumId w:val="7"/>
  </w:num>
  <w:num w:numId="5">
    <w:abstractNumId w:val="1"/>
  </w:num>
  <w:num w:numId="6">
    <w:abstractNumId w:val="3"/>
  </w:num>
  <w:num w:numId="7">
    <w:abstractNumId w:val="0"/>
  </w:num>
  <w:num w:numId="8">
    <w:abstractNumId w:val="6"/>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8E"/>
    <w:rsid w:val="00082375"/>
    <w:rsid w:val="000A0095"/>
    <w:rsid w:val="000B3BF6"/>
    <w:rsid w:val="00171C69"/>
    <w:rsid w:val="0017650A"/>
    <w:rsid w:val="0018430E"/>
    <w:rsid w:val="001A6F0F"/>
    <w:rsid w:val="001B23DD"/>
    <w:rsid w:val="00205427"/>
    <w:rsid w:val="00240551"/>
    <w:rsid w:val="002920CE"/>
    <w:rsid w:val="002A3D8E"/>
    <w:rsid w:val="002B3343"/>
    <w:rsid w:val="002C739E"/>
    <w:rsid w:val="003060FF"/>
    <w:rsid w:val="003138DD"/>
    <w:rsid w:val="0032220B"/>
    <w:rsid w:val="003303AB"/>
    <w:rsid w:val="00331BD0"/>
    <w:rsid w:val="00376C0C"/>
    <w:rsid w:val="00397C97"/>
    <w:rsid w:val="003E069C"/>
    <w:rsid w:val="00415E48"/>
    <w:rsid w:val="004254EA"/>
    <w:rsid w:val="004B0A2F"/>
    <w:rsid w:val="004F0D5F"/>
    <w:rsid w:val="004F709F"/>
    <w:rsid w:val="00501A4E"/>
    <w:rsid w:val="0053576A"/>
    <w:rsid w:val="00537126"/>
    <w:rsid w:val="005C483F"/>
    <w:rsid w:val="0062522A"/>
    <w:rsid w:val="0062581C"/>
    <w:rsid w:val="00650AC6"/>
    <w:rsid w:val="00654D40"/>
    <w:rsid w:val="00667872"/>
    <w:rsid w:val="006D737C"/>
    <w:rsid w:val="006E6802"/>
    <w:rsid w:val="00706E54"/>
    <w:rsid w:val="007A3494"/>
    <w:rsid w:val="007C5532"/>
    <w:rsid w:val="007C7003"/>
    <w:rsid w:val="007D35AE"/>
    <w:rsid w:val="007E34D2"/>
    <w:rsid w:val="008248CA"/>
    <w:rsid w:val="00854F6F"/>
    <w:rsid w:val="00881095"/>
    <w:rsid w:val="008A11AF"/>
    <w:rsid w:val="008A72E9"/>
    <w:rsid w:val="009055DE"/>
    <w:rsid w:val="00915A0E"/>
    <w:rsid w:val="00917BFA"/>
    <w:rsid w:val="00997FB2"/>
    <w:rsid w:val="009B6BE0"/>
    <w:rsid w:val="009E5567"/>
    <w:rsid w:val="00A04898"/>
    <w:rsid w:val="00A42558"/>
    <w:rsid w:val="00AE064E"/>
    <w:rsid w:val="00B77961"/>
    <w:rsid w:val="00BA128E"/>
    <w:rsid w:val="00BA43A6"/>
    <w:rsid w:val="00BB2A4B"/>
    <w:rsid w:val="00BE2543"/>
    <w:rsid w:val="00BE4AA0"/>
    <w:rsid w:val="00BE5524"/>
    <w:rsid w:val="00C06DF0"/>
    <w:rsid w:val="00C11E92"/>
    <w:rsid w:val="00C472E4"/>
    <w:rsid w:val="00C660C7"/>
    <w:rsid w:val="00CA49C7"/>
    <w:rsid w:val="00CC5A47"/>
    <w:rsid w:val="00D01997"/>
    <w:rsid w:val="00D9488B"/>
    <w:rsid w:val="00DB2FB3"/>
    <w:rsid w:val="00E203D9"/>
    <w:rsid w:val="00E9422A"/>
    <w:rsid w:val="00E956EE"/>
    <w:rsid w:val="00E9579B"/>
    <w:rsid w:val="00EA4BBF"/>
    <w:rsid w:val="00EE220B"/>
    <w:rsid w:val="00EE682E"/>
    <w:rsid w:val="00EF4020"/>
    <w:rsid w:val="00FD7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C093"/>
  <w15:docId w15:val="{8EC1809F-1C7F-405A-9947-C05DC269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3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43"/>
    <w:pPr>
      <w:ind w:left="720"/>
      <w:contextualSpacing/>
    </w:pPr>
  </w:style>
  <w:style w:type="paragraph" w:styleId="NormalWeb">
    <w:name w:val="Normal (Web)"/>
    <w:basedOn w:val="Normal"/>
    <w:uiPriority w:val="99"/>
    <w:unhideWhenUsed/>
    <w:rsid w:val="0017650A"/>
    <w:pPr>
      <w:spacing w:before="90" w:after="180" w:line="240" w:lineRule="auto"/>
      <w:ind w:right="9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72E9"/>
    <w:rPr>
      <w:color w:val="0000FF" w:themeColor="hyperlink"/>
      <w:u w:val="single"/>
    </w:rPr>
  </w:style>
  <w:style w:type="character" w:styleId="Strong">
    <w:name w:val="Strong"/>
    <w:basedOn w:val="DefaultParagraphFont"/>
    <w:qFormat/>
    <w:rsid w:val="008A72E9"/>
    <w:rPr>
      <w:b/>
      <w:bCs/>
    </w:rPr>
  </w:style>
  <w:style w:type="paragraph" w:styleId="BodyText">
    <w:name w:val="Body Text"/>
    <w:basedOn w:val="Normal"/>
    <w:link w:val="BodyTextChar"/>
    <w:rsid w:val="008A72E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72E9"/>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997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FB2"/>
  </w:style>
  <w:style w:type="paragraph" w:styleId="Footer">
    <w:name w:val="footer"/>
    <w:basedOn w:val="Normal"/>
    <w:link w:val="FooterChar"/>
    <w:uiPriority w:val="99"/>
    <w:semiHidden/>
    <w:unhideWhenUsed/>
    <w:rsid w:val="00997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FB2"/>
  </w:style>
  <w:style w:type="paragraph" w:styleId="Title">
    <w:name w:val="Title"/>
    <w:basedOn w:val="Normal"/>
    <w:link w:val="TitleChar"/>
    <w:qFormat/>
    <w:rsid w:val="006D737C"/>
    <w:pPr>
      <w:bidi/>
      <w:spacing w:after="0" w:line="240" w:lineRule="auto"/>
      <w:jc w:val="center"/>
    </w:pPr>
    <w:rPr>
      <w:rFonts w:ascii="Times New Roman" w:eastAsia="Times New Roman" w:hAnsi="Times New Roman" w:cs="Nazanin"/>
      <w:b/>
      <w:bCs/>
      <w:noProof/>
      <w:sz w:val="20"/>
      <w:szCs w:val="36"/>
    </w:rPr>
  </w:style>
  <w:style w:type="character" w:customStyle="1" w:styleId="TitleChar">
    <w:name w:val="Title Char"/>
    <w:basedOn w:val="DefaultParagraphFont"/>
    <w:link w:val="Title"/>
    <w:rsid w:val="006D737C"/>
    <w:rPr>
      <w:rFonts w:ascii="Times New Roman" w:eastAsia="Times New Roman" w:hAnsi="Times New Roman" w:cs="Nazanin"/>
      <w:b/>
      <w:bCs/>
      <w:noProof/>
      <w:sz w:val="2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52129">
      <w:bodyDiv w:val="1"/>
      <w:marLeft w:val="0"/>
      <w:marRight w:val="0"/>
      <w:marTop w:val="0"/>
      <w:marBottom w:val="0"/>
      <w:divBdr>
        <w:top w:val="none" w:sz="0" w:space="0" w:color="auto"/>
        <w:left w:val="none" w:sz="0" w:space="0" w:color="auto"/>
        <w:bottom w:val="none" w:sz="0" w:space="0" w:color="auto"/>
        <w:right w:val="none" w:sz="0" w:space="0" w:color="auto"/>
      </w:divBdr>
      <w:divsChild>
        <w:div w:id="480735084">
          <w:marLeft w:val="0"/>
          <w:marRight w:val="0"/>
          <w:marTop w:val="0"/>
          <w:marBottom w:val="0"/>
          <w:divBdr>
            <w:top w:val="none" w:sz="0" w:space="0" w:color="auto"/>
            <w:left w:val="none" w:sz="0" w:space="0" w:color="auto"/>
            <w:bottom w:val="none" w:sz="0" w:space="0" w:color="auto"/>
            <w:right w:val="none" w:sz="0" w:space="0" w:color="auto"/>
          </w:divBdr>
          <w:divsChild>
            <w:div w:id="1747067684">
              <w:marLeft w:val="0"/>
              <w:marRight w:val="0"/>
              <w:marTop w:val="0"/>
              <w:marBottom w:val="0"/>
              <w:divBdr>
                <w:top w:val="none" w:sz="0" w:space="0" w:color="auto"/>
                <w:left w:val="none" w:sz="0" w:space="0" w:color="auto"/>
                <w:bottom w:val="none" w:sz="0" w:space="0" w:color="auto"/>
                <w:right w:val="none" w:sz="0" w:space="0" w:color="auto"/>
              </w:divBdr>
              <w:divsChild>
                <w:div w:id="1755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6221">
      <w:bodyDiv w:val="1"/>
      <w:marLeft w:val="0"/>
      <w:marRight w:val="0"/>
      <w:marTop w:val="0"/>
      <w:marBottom w:val="0"/>
      <w:divBdr>
        <w:top w:val="none" w:sz="0" w:space="0" w:color="auto"/>
        <w:left w:val="none" w:sz="0" w:space="0" w:color="auto"/>
        <w:bottom w:val="none" w:sz="0" w:space="0" w:color="auto"/>
        <w:right w:val="none" w:sz="0" w:space="0" w:color="auto"/>
      </w:divBdr>
      <w:divsChild>
        <w:div w:id="1145703696">
          <w:marLeft w:val="0"/>
          <w:marRight w:val="0"/>
          <w:marTop w:val="0"/>
          <w:marBottom w:val="0"/>
          <w:divBdr>
            <w:top w:val="none" w:sz="0" w:space="0" w:color="auto"/>
            <w:left w:val="none" w:sz="0" w:space="0" w:color="auto"/>
            <w:bottom w:val="none" w:sz="0" w:space="0" w:color="auto"/>
            <w:right w:val="none" w:sz="0" w:space="0" w:color="auto"/>
          </w:divBdr>
          <w:divsChild>
            <w:div w:id="2007316215">
              <w:marLeft w:val="0"/>
              <w:marRight w:val="0"/>
              <w:marTop w:val="0"/>
              <w:marBottom w:val="0"/>
              <w:divBdr>
                <w:top w:val="none" w:sz="0" w:space="0" w:color="auto"/>
                <w:left w:val="none" w:sz="0" w:space="0" w:color="auto"/>
                <w:bottom w:val="none" w:sz="0" w:space="0" w:color="auto"/>
                <w:right w:val="none" w:sz="0" w:space="0" w:color="auto"/>
              </w:divBdr>
              <w:divsChild>
                <w:div w:id="1689091637">
                  <w:marLeft w:val="0"/>
                  <w:marRight w:val="0"/>
                  <w:marTop w:val="0"/>
                  <w:marBottom w:val="0"/>
                  <w:divBdr>
                    <w:top w:val="none" w:sz="0" w:space="0" w:color="auto"/>
                    <w:left w:val="none" w:sz="0" w:space="0" w:color="auto"/>
                    <w:bottom w:val="none" w:sz="0" w:space="0" w:color="auto"/>
                    <w:right w:val="none" w:sz="0" w:space="0" w:color="auto"/>
                  </w:divBdr>
                  <w:divsChild>
                    <w:div w:id="223374933">
                      <w:marLeft w:val="0"/>
                      <w:marRight w:val="0"/>
                      <w:marTop w:val="0"/>
                      <w:marBottom w:val="0"/>
                      <w:divBdr>
                        <w:top w:val="none" w:sz="0" w:space="0" w:color="auto"/>
                        <w:left w:val="none" w:sz="0" w:space="0" w:color="auto"/>
                        <w:bottom w:val="none" w:sz="0" w:space="0" w:color="auto"/>
                        <w:right w:val="none" w:sz="0" w:space="0" w:color="auto"/>
                      </w:divBdr>
                      <w:divsChild>
                        <w:div w:id="222251891">
                          <w:marLeft w:val="0"/>
                          <w:marRight w:val="0"/>
                          <w:marTop w:val="0"/>
                          <w:marBottom w:val="0"/>
                          <w:divBdr>
                            <w:top w:val="none" w:sz="0" w:space="0" w:color="auto"/>
                            <w:left w:val="none" w:sz="0" w:space="0" w:color="auto"/>
                            <w:bottom w:val="none" w:sz="0" w:space="0" w:color="auto"/>
                            <w:right w:val="none" w:sz="0" w:space="0" w:color="auto"/>
                          </w:divBdr>
                          <w:divsChild>
                            <w:div w:id="1077482037">
                              <w:marLeft w:val="0"/>
                              <w:marRight w:val="0"/>
                              <w:marTop w:val="0"/>
                              <w:marBottom w:val="0"/>
                              <w:divBdr>
                                <w:top w:val="none" w:sz="0" w:space="0" w:color="auto"/>
                                <w:left w:val="none" w:sz="0" w:space="0" w:color="auto"/>
                                <w:bottom w:val="none" w:sz="0" w:space="0" w:color="auto"/>
                                <w:right w:val="none" w:sz="0" w:space="0" w:color="auto"/>
                              </w:divBdr>
                              <w:divsChild>
                                <w:div w:id="73937064">
                                  <w:marLeft w:val="0"/>
                                  <w:marRight w:val="0"/>
                                  <w:marTop w:val="0"/>
                                  <w:marBottom w:val="0"/>
                                  <w:divBdr>
                                    <w:top w:val="none" w:sz="0" w:space="0" w:color="auto"/>
                                    <w:left w:val="none" w:sz="0" w:space="0" w:color="auto"/>
                                    <w:bottom w:val="none" w:sz="0" w:space="0" w:color="auto"/>
                                    <w:right w:val="none" w:sz="0" w:space="0" w:color="auto"/>
                                  </w:divBdr>
                                  <w:divsChild>
                                    <w:div w:id="5966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1563">
      <w:bodyDiv w:val="1"/>
      <w:marLeft w:val="0"/>
      <w:marRight w:val="0"/>
      <w:marTop w:val="0"/>
      <w:marBottom w:val="0"/>
      <w:divBdr>
        <w:top w:val="none" w:sz="0" w:space="0" w:color="auto"/>
        <w:left w:val="none" w:sz="0" w:space="0" w:color="auto"/>
        <w:bottom w:val="none" w:sz="0" w:space="0" w:color="auto"/>
        <w:right w:val="none" w:sz="0" w:space="0" w:color="auto"/>
      </w:divBdr>
      <w:divsChild>
        <w:div w:id="185869460">
          <w:marLeft w:val="0"/>
          <w:marRight w:val="0"/>
          <w:marTop w:val="0"/>
          <w:marBottom w:val="0"/>
          <w:divBdr>
            <w:top w:val="none" w:sz="0" w:space="0" w:color="auto"/>
            <w:left w:val="none" w:sz="0" w:space="0" w:color="auto"/>
            <w:bottom w:val="none" w:sz="0" w:space="0" w:color="auto"/>
            <w:right w:val="none" w:sz="0" w:space="0" w:color="auto"/>
          </w:divBdr>
          <w:divsChild>
            <w:div w:id="731583500">
              <w:marLeft w:val="0"/>
              <w:marRight w:val="0"/>
              <w:marTop w:val="0"/>
              <w:marBottom w:val="0"/>
              <w:divBdr>
                <w:top w:val="none" w:sz="0" w:space="0" w:color="auto"/>
                <w:left w:val="none" w:sz="0" w:space="0" w:color="auto"/>
                <w:bottom w:val="none" w:sz="0" w:space="0" w:color="auto"/>
                <w:right w:val="none" w:sz="0" w:space="0" w:color="auto"/>
              </w:divBdr>
              <w:divsChild>
                <w:div w:id="13836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5940">
      <w:bodyDiv w:val="1"/>
      <w:marLeft w:val="0"/>
      <w:marRight w:val="0"/>
      <w:marTop w:val="0"/>
      <w:marBottom w:val="0"/>
      <w:divBdr>
        <w:top w:val="none" w:sz="0" w:space="0" w:color="auto"/>
        <w:left w:val="none" w:sz="0" w:space="0" w:color="auto"/>
        <w:bottom w:val="none" w:sz="0" w:space="0" w:color="auto"/>
        <w:right w:val="none" w:sz="0" w:space="0" w:color="auto"/>
      </w:divBdr>
      <w:divsChild>
        <w:div w:id="1547521321">
          <w:marLeft w:val="0"/>
          <w:marRight w:val="0"/>
          <w:marTop w:val="0"/>
          <w:marBottom w:val="0"/>
          <w:divBdr>
            <w:top w:val="none" w:sz="0" w:space="0" w:color="auto"/>
            <w:left w:val="none" w:sz="0" w:space="0" w:color="auto"/>
            <w:bottom w:val="none" w:sz="0" w:space="0" w:color="auto"/>
            <w:right w:val="none" w:sz="0" w:space="0" w:color="auto"/>
          </w:divBdr>
        </w:div>
      </w:divsChild>
    </w:div>
    <w:div w:id="1339694050">
      <w:bodyDiv w:val="1"/>
      <w:marLeft w:val="0"/>
      <w:marRight w:val="0"/>
      <w:marTop w:val="0"/>
      <w:marBottom w:val="0"/>
      <w:divBdr>
        <w:top w:val="none" w:sz="0" w:space="0" w:color="auto"/>
        <w:left w:val="none" w:sz="0" w:space="0" w:color="auto"/>
        <w:bottom w:val="none" w:sz="0" w:space="0" w:color="auto"/>
        <w:right w:val="none" w:sz="0" w:space="0" w:color="auto"/>
      </w:divBdr>
      <w:divsChild>
        <w:div w:id="1622303536">
          <w:marLeft w:val="0"/>
          <w:marRight w:val="0"/>
          <w:marTop w:val="0"/>
          <w:marBottom w:val="0"/>
          <w:divBdr>
            <w:top w:val="none" w:sz="0" w:space="0" w:color="auto"/>
            <w:left w:val="none" w:sz="0" w:space="0" w:color="auto"/>
            <w:bottom w:val="none" w:sz="0" w:space="0" w:color="auto"/>
            <w:right w:val="none" w:sz="0" w:space="0" w:color="auto"/>
          </w:divBdr>
        </w:div>
      </w:divsChild>
    </w:div>
    <w:div w:id="1373573646">
      <w:bodyDiv w:val="1"/>
      <w:marLeft w:val="0"/>
      <w:marRight w:val="0"/>
      <w:marTop w:val="0"/>
      <w:marBottom w:val="0"/>
      <w:divBdr>
        <w:top w:val="none" w:sz="0" w:space="0" w:color="auto"/>
        <w:left w:val="none" w:sz="0" w:space="0" w:color="auto"/>
        <w:bottom w:val="none" w:sz="0" w:space="0" w:color="auto"/>
        <w:right w:val="none" w:sz="0" w:space="0" w:color="auto"/>
      </w:divBdr>
      <w:divsChild>
        <w:div w:id="337200272">
          <w:marLeft w:val="0"/>
          <w:marRight w:val="0"/>
          <w:marTop w:val="0"/>
          <w:marBottom w:val="0"/>
          <w:divBdr>
            <w:top w:val="none" w:sz="0" w:space="0" w:color="auto"/>
            <w:left w:val="none" w:sz="0" w:space="0" w:color="auto"/>
            <w:bottom w:val="none" w:sz="0" w:space="0" w:color="auto"/>
            <w:right w:val="none" w:sz="0" w:space="0" w:color="auto"/>
          </w:divBdr>
          <w:divsChild>
            <w:div w:id="1572085619">
              <w:marLeft w:val="0"/>
              <w:marRight w:val="0"/>
              <w:marTop w:val="0"/>
              <w:marBottom w:val="0"/>
              <w:divBdr>
                <w:top w:val="none" w:sz="0" w:space="0" w:color="auto"/>
                <w:left w:val="none" w:sz="0" w:space="0" w:color="auto"/>
                <w:bottom w:val="none" w:sz="0" w:space="0" w:color="auto"/>
                <w:right w:val="none" w:sz="0" w:space="0" w:color="auto"/>
              </w:divBdr>
              <w:divsChild>
                <w:div w:id="227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5744">
      <w:bodyDiv w:val="1"/>
      <w:marLeft w:val="0"/>
      <w:marRight w:val="0"/>
      <w:marTop w:val="0"/>
      <w:marBottom w:val="0"/>
      <w:divBdr>
        <w:top w:val="none" w:sz="0" w:space="0" w:color="auto"/>
        <w:left w:val="none" w:sz="0" w:space="0" w:color="auto"/>
        <w:bottom w:val="none" w:sz="0" w:space="0" w:color="auto"/>
        <w:right w:val="none" w:sz="0" w:space="0" w:color="auto"/>
      </w:divBdr>
      <w:divsChild>
        <w:div w:id="1042022826">
          <w:marLeft w:val="0"/>
          <w:marRight w:val="0"/>
          <w:marTop w:val="0"/>
          <w:marBottom w:val="0"/>
          <w:divBdr>
            <w:top w:val="none" w:sz="0" w:space="0" w:color="auto"/>
            <w:left w:val="none" w:sz="0" w:space="0" w:color="auto"/>
            <w:bottom w:val="none" w:sz="0" w:space="0" w:color="auto"/>
            <w:right w:val="none" w:sz="0" w:space="0" w:color="auto"/>
          </w:divBdr>
        </w:div>
      </w:divsChild>
    </w:div>
    <w:div w:id="2125030032">
      <w:bodyDiv w:val="1"/>
      <w:marLeft w:val="0"/>
      <w:marRight w:val="0"/>
      <w:marTop w:val="0"/>
      <w:marBottom w:val="0"/>
      <w:divBdr>
        <w:top w:val="none" w:sz="0" w:space="0" w:color="auto"/>
        <w:left w:val="none" w:sz="0" w:space="0" w:color="auto"/>
        <w:bottom w:val="none" w:sz="0" w:space="0" w:color="auto"/>
        <w:right w:val="none" w:sz="0" w:space="0" w:color="auto"/>
      </w:divBdr>
      <w:divsChild>
        <w:div w:id="305821537">
          <w:marLeft w:val="0"/>
          <w:marRight w:val="0"/>
          <w:marTop w:val="0"/>
          <w:marBottom w:val="0"/>
          <w:divBdr>
            <w:top w:val="none" w:sz="0" w:space="0" w:color="auto"/>
            <w:left w:val="none" w:sz="0" w:space="0" w:color="auto"/>
            <w:bottom w:val="none" w:sz="0" w:space="0" w:color="auto"/>
            <w:right w:val="none" w:sz="0" w:space="0" w:color="auto"/>
          </w:divBdr>
          <w:divsChild>
            <w:div w:id="1855067214">
              <w:marLeft w:val="0"/>
              <w:marRight w:val="0"/>
              <w:marTop w:val="0"/>
              <w:marBottom w:val="0"/>
              <w:divBdr>
                <w:top w:val="none" w:sz="0" w:space="0" w:color="auto"/>
                <w:left w:val="none" w:sz="0" w:space="0" w:color="auto"/>
                <w:bottom w:val="none" w:sz="0" w:space="0" w:color="auto"/>
                <w:right w:val="none" w:sz="0" w:space="0" w:color="auto"/>
              </w:divBdr>
              <w:divsChild>
                <w:div w:id="8786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27CFB-1A64-407D-82BD-BAA38DBA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Milad Bastami</cp:lastModifiedBy>
  <cp:revision>2</cp:revision>
  <cp:lastPrinted>2012-02-17T09:01:00Z</cp:lastPrinted>
  <dcterms:created xsi:type="dcterms:W3CDTF">2018-04-30T08:10:00Z</dcterms:created>
  <dcterms:modified xsi:type="dcterms:W3CDTF">2018-04-30T08:10:00Z</dcterms:modified>
</cp:coreProperties>
</file>