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4B0" w:rsidRDefault="003044B0" w:rsidP="003044B0">
      <w:pPr>
        <w:bidi/>
        <w:jc w:val="center"/>
        <w:rPr>
          <w:rFonts w:ascii="Tahoma" w:hAnsi="Tahoma" w:cs="Tahoma"/>
          <w:sz w:val="32"/>
          <w:szCs w:val="32"/>
          <w:rtl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 xml:space="preserve">گزارش عملکرد کتابخانه دانشکده پزشکی </w:t>
      </w:r>
    </w:p>
    <w:p w:rsidR="003044B0" w:rsidRDefault="00626264" w:rsidP="00985925">
      <w:pPr>
        <w:bidi/>
        <w:jc w:val="center"/>
        <w:rPr>
          <w:rFonts w:ascii="Tahoma" w:hAnsi="Tahoma" w:cs="Tahoma"/>
          <w:sz w:val="32"/>
          <w:szCs w:val="32"/>
          <w:rtl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در سه ماهه اول 1398</w:t>
      </w:r>
    </w:p>
    <w:p w:rsidR="001A7C46" w:rsidRPr="00926E2D" w:rsidRDefault="00157931" w:rsidP="00F3573A">
      <w:pPr>
        <w:bidi/>
        <w:rPr>
          <w:rFonts w:ascii="Tahoma" w:hAnsi="Tahoma" w:cs="Tahoma"/>
          <w:sz w:val="32"/>
          <w:szCs w:val="32"/>
          <w:lang w:bidi="fa-IR"/>
        </w:rPr>
      </w:pPr>
      <w:r w:rsidRPr="00F33619">
        <w:rPr>
          <w:rFonts w:ascii="Tahoma" w:hAnsi="Tahoma" w:cs="Tahoma" w:hint="cs"/>
          <w:sz w:val="32"/>
          <w:szCs w:val="32"/>
          <w:rtl/>
          <w:lang w:bidi="fa-IR"/>
        </w:rPr>
        <w:t xml:space="preserve"> </w:t>
      </w:r>
      <w:r w:rsidR="00E86FD1" w:rsidRPr="00926E2D">
        <w:rPr>
          <w:rFonts w:ascii="Tahoma" w:hAnsi="Tahoma" w:cs="Tahoma" w:hint="cs"/>
          <w:sz w:val="32"/>
          <w:szCs w:val="32"/>
          <w:rtl/>
          <w:lang w:bidi="fa-IR"/>
        </w:rPr>
        <w:t xml:space="preserve"> </w:t>
      </w:r>
    </w:p>
    <w:p w:rsidR="00E86FD1" w:rsidRDefault="00E86FD1" w:rsidP="00926E2D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 w:rsidRPr="00E86FD1">
        <w:rPr>
          <w:rFonts w:ascii="Tahoma" w:hAnsi="Tahoma" w:cs="Tahoma" w:hint="cs"/>
          <w:sz w:val="32"/>
          <w:szCs w:val="32"/>
          <w:rtl/>
          <w:lang w:bidi="fa-IR"/>
        </w:rPr>
        <w:t>فهرستنویسی،</w:t>
      </w:r>
      <w:r w:rsidRPr="00E86FD1">
        <w:rPr>
          <w:rFonts w:ascii="Tahoma" w:hAnsi="Tahoma" w:cs="Tahoma"/>
          <w:sz w:val="32"/>
          <w:szCs w:val="32"/>
          <w:rtl/>
          <w:lang w:bidi="fa-IR"/>
        </w:rPr>
        <w:t xml:space="preserve"> </w:t>
      </w:r>
      <w:r w:rsidRPr="00E86FD1">
        <w:rPr>
          <w:rFonts w:ascii="Tahoma" w:hAnsi="Tahoma" w:cs="Tahoma" w:hint="cs"/>
          <w:sz w:val="32"/>
          <w:szCs w:val="32"/>
          <w:rtl/>
          <w:lang w:bidi="fa-IR"/>
        </w:rPr>
        <w:t>رده</w:t>
      </w:r>
      <w:r w:rsidRPr="00E86FD1">
        <w:rPr>
          <w:rFonts w:ascii="Tahoma" w:hAnsi="Tahoma" w:cs="Tahoma"/>
          <w:sz w:val="32"/>
          <w:szCs w:val="32"/>
          <w:rtl/>
          <w:lang w:bidi="fa-IR"/>
        </w:rPr>
        <w:t xml:space="preserve"> </w:t>
      </w:r>
      <w:r w:rsidRPr="00E86FD1">
        <w:rPr>
          <w:rFonts w:ascii="Tahoma" w:hAnsi="Tahoma" w:cs="Tahoma" w:hint="cs"/>
          <w:sz w:val="32"/>
          <w:szCs w:val="32"/>
          <w:rtl/>
          <w:lang w:bidi="fa-IR"/>
        </w:rPr>
        <w:t>بندی</w:t>
      </w:r>
      <w:r w:rsidRPr="00E86FD1">
        <w:rPr>
          <w:rFonts w:ascii="Tahoma" w:hAnsi="Tahoma" w:cs="Tahoma"/>
          <w:sz w:val="32"/>
          <w:szCs w:val="32"/>
          <w:rtl/>
          <w:lang w:bidi="fa-IR"/>
        </w:rPr>
        <w:t xml:space="preserve"> </w:t>
      </w:r>
      <w:r w:rsidRPr="00E86FD1">
        <w:rPr>
          <w:rFonts w:ascii="Tahoma" w:hAnsi="Tahoma" w:cs="Tahoma" w:hint="cs"/>
          <w:sz w:val="32"/>
          <w:szCs w:val="32"/>
          <w:rtl/>
          <w:lang w:bidi="fa-IR"/>
        </w:rPr>
        <w:t>و</w:t>
      </w:r>
      <w:r w:rsidRPr="00E86FD1">
        <w:rPr>
          <w:rFonts w:ascii="Tahoma" w:hAnsi="Tahoma" w:cs="Tahoma"/>
          <w:sz w:val="32"/>
          <w:szCs w:val="32"/>
          <w:rtl/>
          <w:lang w:bidi="fa-IR"/>
        </w:rPr>
        <w:t xml:space="preserve"> </w:t>
      </w:r>
      <w:r w:rsidRPr="00E86FD1">
        <w:rPr>
          <w:rFonts w:ascii="Tahoma" w:hAnsi="Tahoma" w:cs="Tahoma" w:hint="cs"/>
          <w:sz w:val="32"/>
          <w:szCs w:val="32"/>
          <w:rtl/>
          <w:lang w:bidi="fa-IR"/>
        </w:rPr>
        <w:t>ورود</w:t>
      </w:r>
      <w:r w:rsidRPr="00E86FD1">
        <w:rPr>
          <w:rFonts w:ascii="Tahoma" w:hAnsi="Tahoma" w:cs="Tahoma"/>
          <w:sz w:val="32"/>
          <w:szCs w:val="32"/>
          <w:rtl/>
          <w:lang w:bidi="fa-IR"/>
        </w:rPr>
        <w:t xml:space="preserve"> </w:t>
      </w:r>
      <w:r w:rsidRPr="00E86FD1">
        <w:rPr>
          <w:rFonts w:ascii="Tahoma" w:hAnsi="Tahoma" w:cs="Tahoma" w:hint="cs"/>
          <w:sz w:val="32"/>
          <w:szCs w:val="32"/>
          <w:rtl/>
          <w:lang w:bidi="fa-IR"/>
        </w:rPr>
        <w:t>اطلاعات</w:t>
      </w:r>
      <w:r w:rsidRPr="00E86FD1">
        <w:rPr>
          <w:rFonts w:ascii="Tahoma" w:hAnsi="Tahoma" w:cs="Tahoma"/>
          <w:sz w:val="32"/>
          <w:szCs w:val="32"/>
          <w:rtl/>
          <w:lang w:bidi="fa-IR"/>
        </w:rPr>
        <w:t xml:space="preserve"> </w:t>
      </w:r>
      <w:r w:rsidR="00926E2D">
        <w:rPr>
          <w:rFonts w:ascii="Tahoma" w:hAnsi="Tahoma" w:cs="Tahoma" w:hint="cs"/>
          <w:sz w:val="32"/>
          <w:szCs w:val="32"/>
          <w:rtl/>
          <w:lang w:bidi="fa-IR"/>
        </w:rPr>
        <w:t xml:space="preserve">41 </w:t>
      </w:r>
      <w:r w:rsidRPr="00E86FD1">
        <w:rPr>
          <w:rFonts w:ascii="Tahoma" w:hAnsi="Tahoma" w:cs="Tahoma" w:hint="cs"/>
          <w:sz w:val="32"/>
          <w:szCs w:val="32"/>
          <w:rtl/>
          <w:lang w:bidi="fa-IR"/>
        </w:rPr>
        <w:t>جلد</w:t>
      </w:r>
      <w:r w:rsidRPr="00E86FD1">
        <w:rPr>
          <w:rFonts w:ascii="Tahoma" w:hAnsi="Tahoma" w:cs="Tahoma"/>
          <w:sz w:val="32"/>
          <w:szCs w:val="32"/>
          <w:rtl/>
          <w:lang w:bidi="fa-IR"/>
        </w:rPr>
        <w:t xml:space="preserve"> </w:t>
      </w:r>
      <w:r w:rsidRPr="00E86FD1">
        <w:rPr>
          <w:rFonts w:ascii="Tahoma" w:hAnsi="Tahoma" w:cs="Tahoma" w:hint="cs"/>
          <w:sz w:val="32"/>
          <w:szCs w:val="32"/>
          <w:rtl/>
          <w:lang w:bidi="fa-IR"/>
        </w:rPr>
        <w:t>کتاب</w:t>
      </w:r>
      <w:r w:rsidR="00097725">
        <w:rPr>
          <w:rFonts w:ascii="Tahoma" w:hAnsi="Tahoma" w:cs="Tahoma" w:hint="cs"/>
          <w:sz w:val="32"/>
          <w:szCs w:val="32"/>
          <w:rtl/>
          <w:lang w:bidi="fa-IR"/>
        </w:rPr>
        <w:t xml:space="preserve"> اهدایی در نرم افزار کتابخانه</w:t>
      </w:r>
    </w:p>
    <w:p w:rsidR="00E86FD1" w:rsidRDefault="00926E2D" w:rsidP="00E86FD1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ویرایش اطلاعات کتاب ها و پایاننامه ها در موارد نیاز</w:t>
      </w:r>
    </w:p>
    <w:p w:rsidR="00926E2D" w:rsidRDefault="00926E2D" w:rsidP="00926E2D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 xml:space="preserve">امانت 1588 جلد کتاب فارسی و لاتین </w:t>
      </w:r>
    </w:p>
    <w:p w:rsidR="00926E2D" w:rsidRDefault="00926E2D" w:rsidP="00926E2D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برگشت دادن 1096 جلد کتاب توسط مراجعین</w:t>
      </w:r>
    </w:p>
    <w:p w:rsidR="00926E2D" w:rsidRDefault="00926E2D" w:rsidP="00926E2D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 xml:space="preserve">تمدید 328 جلد کتاب با توجه به نیاز فرد استفاده کننده و عدم رزرو </w:t>
      </w:r>
    </w:p>
    <w:p w:rsidR="00926E2D" w:rsidRPr="00244E2A" w:rsidRDefault="009C5DC3" w:rsidP="00926E2D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تسویه حساب 67 نفر فارغ التحصیل دانشکده پزشکی</w:t>
      </w:r>
    </w:p>
    <w:p w:rsidR="00DB2F53" w:rsidRPr="00244E2A" w:rsidRDefault="00DB2F53" w:rsidP="009C5DC3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 w:rsidRPr="00244E2A">
        <w:rPr>
          <w:rFonts w:ascii="Tahoma" w:hAnsi="Tahoma" w:cs="Tahoma"/>
          <w:sz w:val="32"/>
          <w:szCs w:val="32"/>
          <w:rtl/>
          <w:lang w:bidi="fa-IR"/>
        </w:rPr>
        <w:t xml:space="preserve">ورود اطلاعات پایاننامه های تصویبی </w:t>
      </w:r>
      <w:r w:rsidR="009C5DC3">
        <w:rPr>
          <w:rFonts w:ascii="Tahoma" w:hAnsi="Tahoma" w:cs="Tahoma" w:hint="cs"/>
          <w:sz w:val="32"/>
          <w:szCs w:val="32"/>
          <w:rtl/>
          <w:lang w:bidi="fa-IR"/>
        </w:rPr>
        <w:t>102</w:t>
      </w:r>
      <w:r w:rsidRPr="00244E2A">
        <w:rPr>
          <w:rFonts w:ascii="Tahoma" w:hAnsi="Tahoma" w:cs="Tahoma"/>
          <w:sz w:val="32"/>
          <w:szCs w:val="32"/>
          <w:rtl/>
          <w:lang w:bidi="fa-IR"/>
        </w:rPr>
        <w:t>عنوان ( کلیه مقاطع)</w:t>
      </w:r>
    </w:p>
    <w:p w:rsidR="00DB2F53" w:rsidRDefault="00DB2F53" w:rsidP="009C5DC3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 w:rsidRPr="00244E2A">
        <w:rPr>
          <w:rFonts w:ascii="Tahoma" w:hAnsi="Tahoma" w:cs="Tahoma"/>
          <w:sz w:val="32"/>
          <w:szCs w:val="32"/>
          <w:rtl/>
          <w:lang w:bidi="fa-IR"/>
        </w:rPr>
        <w:t xml:space="preserve">ورود اطلاعات </w:t>
      </w:r>
      <w:r w:rsidR="009C5DC3">
        <w:rPr>
          <w:rFonts w:ascii="Tahoma" w:hAnsi="Tahoma" w:cs="Tahoma" w:hint="cs"/>
          <w:sz w:val="32"/>
          <w:szCs w:val="32"/>
          <w:rtl/>
          <w:lang w:bidi="fa-IR"/>
        </w:rPr>
        <w:t xml:space="preserve">85 </w:t>
      </w:r>
      <w:r w:rsidRPr="00244E2A">
        <w:rPr>
          <w:rFonts w:ascii="Tahoma" w:hAnsi="Tahoma" w:cs="Tahoma"/>
          <w:sz w:val="32"/>
          <w:szCs w:val="32"/>
          <w:rtl/>
          <w:lang w:bidi="fa-IR"/>
        </w:rPr>
        <w:t>عنوان پایاننامه  فارسی</w:t>
      </w:r>
      <w:r w:rsidR="009C5DC3">
        <w:rPr>
          <w:rFonts w:ascii="Tahoma" w:hAnsi="Tahoma" w:cs="Tahoma" w:hint="cs"/>
          <w:sz w:val="32"/>
          <w:szCs w:val="32"/>
          <w:rtl/>
          <w:lang w:bidi="fa-IR"/>
        </w:rPr>
        <w:t xml:space="preserve"> و 6 عنوان پایاننامه </w:t>
      </w:r>
      <w:r w:rsidR="00FA0D81" w:rsidRPr="00244E2A">
        <w:rPr>
          <w:rFonts w:ascii="Tahoma" w:hAnsi="Tahoma" w:cs="Tahoma"/>
          <w:sz w:val="32"/>
          <w:szCs w:val="32"/>
          <w:rtl/>
          <w:lang w:bidi="fa-IR"/>
        </w:rPr>
        <w:t xml:space="preserve">لاتین </w:t>
      </w:r>
      <w:r w:rsidR="009C5DC3">
        <w:rPr>
          <w:rFonts w:ascii="Tahoma" w:hAnsi="Tahoma" w:cs="Tahoma" w:hint="cs"/>
          <w:sz w:val="32"/>
          <w:szCs w:val="32"/>
          <w:rtl/>
          <w:lang w:bidi="fa-IR"/>
        </w:rPr>
        <w:t>در نرم افزار کتابخانه</w:t>
      </w:r>
    </w:p>
    <w:p w:rsidR="00E86FD1" w:rsidRPr="00097725" w:rsidRDefault="00E86FD1" w:rsidP="00097725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 w:rsidRPr="00F33619">
        <w:rPr>
          <w:rFonts w:ascii="Tahoma" w:hAnsi="Tahoma" w:cs="Tahoma"/>
          <w:sz w:val="32"/>
          <w:szCs w:val="32"/>
          <w:rtl/>
          <w:lang w:bidi="fa-IR"/>
        </w:rPr>
        <w:t xml:space="preserve">انجام پیگیری در خصوص دیرکردهای </w:t>
      </w:r>
      <w:r w:rsidRPr="00F33619">
        <w:rPr>
          <w:rFonts w:ascii="Tahoma" w:hAnsi="Tahoma" w:cs="Tahoma" w:hint="cs"/>
          <w:sz w:val="32"/>
          <w:szCs w:val="32"/>
          <w:rtl/>
          <w:lang w:bidi="fa-IR"/>
        </w:rPr>
        <w:t xml:space="preserve">کتب امانتی </w:t>
      </w:r>
    </w:p>
    <w:p w:rsidR="00FA0D81" w:rsidRDefault="00FA0D81" w:rsidP="0043785C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 w:rsidRPr="00244E2A">
        <w:rPr>
          <w:rFonts w:ascii="Tahoma" w:hAnsi="Tahoma" w:cs="Tahoma"/>
          <w:sz w:val="32"/>
          <w:szCs w:val="32"/>
          <w:rtl/>
          <w:lang w:bidi="fa-IR"/>
        </w:rPr>
        <w:t>انجام کلیه امور مربوط به میز امانت از جمله راهنمایی مراجعین در خصوص نحوه جستجوی منابع موجود چاپی و پای</w:t>
      </w:r>
      <w:r w:rsidR="0043785C">
        <w:rPr>
          <w:rFonts w:ascii="Tahoma" w:hAnsi="Tahoma" w:cs="Tahoma"/>
          <w:sz w:val="32"/>
          <w:szCs w:val="32"/>
          <w:rtl/>
          <w:lang w:bidi="fa-IR"/>
        </w:rPr>
        <w:t>گاههای الکترونیکی، امانت منابع</w:t>
      </w:r>
      <w:r w:rsidR="0043785C">
        <w:rPr>
          <w:rFonts w:ascii="Tahoma" w:hAnsi="Tahoma" w:cs="Tahoma" w:hint="cs"/>
          <w:sz w:val="32"/>
          <w:szCs w:val="32"/>
          <w:rtl/>
          <w:lang w:bidi="fa-IR"/>
        </w:rPr>
        <w:t xml:space="preserve"> </w:t>
      </w:r>
      <w:r w:rsidRPr="00244E2A">
        <w:rPr>
          <w:rFonts w:ascii="Tahoma" w:hAnsi="Tahoma" w:cs="Tahoma"/>
          <w:sz w:val="32"/>
          <w:szCs w:val="32"/>
          <w:rtl/>
          <w:lang w:bidi="fa-IR"/>
        </w:rPr>
        <w:t>و ارائه خدمات مربوط به پایاننامه ها</w:t>
      </w:r>
    </w:p>
    <w:p w:rsidR="00157931" w:rsidRPr="00244E2A" w:rsidRDefault="00157931" w:rsidP="00157931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فایل مدارک برگشتی امانت در آرشیو های مربوطه</w:t>
      </w:r>
    </w:p>
    <w:p w:rsidR="00244E2A" w:rsidRDefault="009C5DC3" w:rsidP="00A34AC2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درخواست نیروی طرحی جهت همکاری در بخش مخزن دانش</w:t>
      </w:r>
    </w:p>
    <w:p w:rsidR="00B01DBE" w:rsidRDefault="00244E2A" w:rsidP="00A34AC2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تصحیح و بروز نمودن اطلاعات سایت کتابخانه</w:t>
      </w:r>
    </w:p>
    <w:p w:rsidR="00B01DBE" w:rsidRDefault="00B01DBE" w:rsidP="00097725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 xml:space="preserve">ارائه کلیه خدمات کتابخانه ای به دانشجویان </w:t>
      </w:r>
      <w:r w:rsidR="0043785C">
        <w:rPr>
          <w:rFonts w:ascii="Tahoma" w:hAnsi="Tahoma" w:cs="Tahoma" w:hint="cs"/>
          <w:sz w:val="32"/>
          <w:szCs w:val="32"/>
          <w:rtl/>
          <w:lang w:bidi="fa-IR"/>
        </w:rPr>
        <w:t xml:space="preserve">سایر دانشکده های دانشگاه علوم پزشکی اعم از پیراپزشکی- داندانپزشکی- داروسازی- توانبخشی و بهداشت و تغذیه، مراجعین دانشگاه تبریز و محققین سایر دانشگاه ها </w:t>
      </w:r>
    </w:p>
    <w:p w:rsidR="0043785C" w:rsidRDefault="0043785C" w:rsidP="0043785C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ارائه پایاننامه های مورد نیاز اعضای محترم هیات علمی جهت ارائه به کمیته ارتقا</w:t>
      </w:r>
      <w:bookmarkStart w:id="0" w:name="_GoBack"/>
      <w:bookmarkEnd w:id="0"/>
    </w:p>
    <w:p w:rsidR="00A24402" w:rsidRDefault="00A24402" w:rsidP="00A24402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32"/>
          <w:szCs w:val="32"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lastRenderedPageBreak/>
        <w:t>ارسال نامه های تاییدیه پایاننامه های مورد داوری قرار گرفته شده به کمیته ارتقا برای افراد متقاضی</w:t>
      </w:r>
    </w:p>
    <w:p w:rsidR="00A71DEF" w:rsidRDefault="00A71DEF" w:rsidP="00F17D3D">
      <w:pPr>
        <w:pStyle w:val="ListParagraph"/>
        <w:bidi/>
        <w:ind w:left="360"/>
        <w:rPr>
          <w:rFonts w:ascii="Tahoma" w:hAnsi="Tahoma" w:cs="Tahoma"/>
          <w:sz w:val="32"/>
          <w:szCs w:val="32"/>
          <w:lang w:bidi="fa-IR"/>
        </w:rPr>
      </w:pPr>
    </w:p>
    <w:p w:rsidR="0043785C" w:rsidRPr="00244E2A" w:rsidRDefault="0043785C" w:rsidP="0043785C">
      <w:pPr>
        <w:pStyle w:val="ListParagraph"/>
        <w:bidi/>
        <w:ind w:left="360"/>
        <w:rPr>
          <w:rFonts w:ascii="Tahoma" w:hAnsi="Tahoma" w:cs="Tahoma"/>
          <w:sz w:val="32"/>
          <w:szCs w:val="32"/>
          <w:lang w:bidi="fa-IR"/>
        </w:rPr>
      </w:pPr>
    </w:p>
    <w:sectPr w:rsidR="0043785C" w:rsidRPr="00244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D0BB1"/>
    <w:multiLevelType w:val="hybridMultilevel"/>
    <w:tmpl w:val="16F89CC4"/>
    <w:lvl w:ilvl="0" w:tplc="3D3A3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0618A"/>
    <w:multiLevelType w:val="hybridMultilevel"/>
    <w:tmpl w:val="0ED0836E"/>
    <w:lvl w:ilvl="0" w:tplc="3D3A39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E645A9"/>
    <w:multiLevelType w:val="hybridMultilevel"/>
    <w:tmpl w:val="6C906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46"/>
    <w:rsid w:val="00023200"/>
    <w:rsid w:val="00097725"/>
    <w:rsid w:val="000B6EE6"/>
    <w:rsid w:val="00135BC9"/>
    <w:rsid w:val="00145F9B"/>
    <w:rsid w:val="00157931"/>
    <w:rsid w:val="001A7C46"/>
    <w:rsid w:val="00244E2A"/>
    <w:rsid w:val="003044B0"/>
    <w:rsid w:val="003B0C3E"/>
    <w:rsid w:val="0043785C"/>
    <w:rsid w:val="00563B64"/>
    <w:rsid w:val="00626264"/>
    <w:rsid w:val="00926E2D"/>
    <w:rsid w:val="00985925"/>
    <w:rsid w:val="009C5DC3"/>
    <w:rsid w:val="00A24402"/>
    <w:rsid w:val="00A34AC2"/>
    <w:rsid w:val="00A71DEF"/>
    <w:rsid w:val="00B01DBE"/>
    <w:rsid w:val="00BA146F"/>
    <w:rsid w:val="00D560C9"/>
    <w:rsid w:val="00DB2F53"/>
    <w:rsid w:val="00E86FD1"/>
    <w:rsid w:val="00EE2654"/>
    <w:rsid w:val="00F17D3D"/>
    <w:rsid w:val="00F33619"/>
    <w:rsid w:val="00F3573A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0BD08C-C5DF-4ACA-80D5-A51EA586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2019-07-02T08:34:00Z</dcterms:created>
  <dcterms:modified xsi:type="dcterms:W3CDTF">2019-07-04T06:46:00Z</dcterms:modified>
</cp:coreProperties>
</file>