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Pr="00F756EF" w:rsidRDefault="0004232B" w:rsidP="003E6309">
      <w:pPr>
        <w:pStyle w:val="BodyText"/>
        <w:jc w:val="center"/>
        <w:rPr>
          <w:rFonts w:ascii="Times New Roman" w:cs="B Nazanin"/>
          <w:b w:val="0"/>
          <w:sz w:val="18"/>
          <w:szCs w:val="24"/>
        </w:rPr>
      </w:pPr>
    </w:p>
    <w:p w:rsidR="0004232B" w:rsidRPr="00F756EF" w:rsidRDefault="000E142E" w:rsidP="003E6309">
      <w:pPr>
        <w:pStyle w:val="BodyText"/>
        <w:jc w:val="center"/>
        <w:rPr>
          <w:rFonts w:cs="B Nazanin"/>
          <w:sz w:val="18"/>
          <w:szCs w:val="24"/>
          <w:rtl/>
          <w:lang w:bidi="fa-IR"/>
        </w:rPr>
      </w:pPr>
      <w:r w:rsidRPr="00F756EF">
        <w:rPr>
          <w:rFonts w:cs="B Nazanin" w:hint="cs"/>
          <w:sz w:val="18"/>
          <w:szCs w:val="24"/>
          <w:rtl/>
          <w:lang w:bidi="fa-IR"/>
        </w:rPr>
        <w:t xml:space="preserve">جدول دروس دانشجویان تحصیلات تکمیلی مقطع </w:t>
      </w:r>
      <w:r w:rsidR="00135861" w:rsidRPr="00F756EF">
        <w:rPr>
          <w:rFonts w:cs="B Nazanin" w:hint="cs"/>
          <w:sz w:val="18"/>
          <w:szCs w:val="24"/>
          <w:rtl/>
          <w:lang w:bidi="fa-IR"/>
        </w:rPr>
        <w:t>دکترای علوم تشریحی ترم 3</w:t>
      </w:r>
      <w:r w:rsidRPr="00F756EF">
        <w:rPr>
          <w:rFonts w:cs="B Nazanin" w:hint="cs"/>
          <w:sz w:val="18"/>
          <w:szCs w:val="24"/>
          <w:rtl/>
          <w:lang w:bidi="fa-IR"/>
        </w:rPr>
        <w:t xml:space="preserve"> نیمسال </w:t>
      </w:r>
      <w:r w:rsidR="000E4730" w:rsidRPr="00F756EF">
        <w:rPr>
          <w:rFonts w:cs="B Nazanin" w:hint="cs"/>
          <w:sz w:val="18"/>
          <w:szCs w:val="24"/>
          <w:rtl/>
          <w:lang w:bidi="fa-IR"/>
        </w:rPr>
        <w:t>اول</w:t>
      </w:r>
      <w:r w:rsidRPr="00F756EF">
        <w:rPr>
          <w:rFonts w:cs="B Nazanin" w:hint="cs"/>
          <w:sz w:val="18"/>
          <w:szCs w:val="24"/>
          <w:rtl/>
          <w:lang w:bidi="fa-IR"/>
        </w:rPr>
        <w:t xml:space="preserve"> سالتحصیلی 140</w:t>
      </w:r>
      <w:r w:rsidR="008E75BD" w:rsidRPr="00F756EF">
        <w:rPr>
          <w:rFonts w:cs="B Nazanin" w:hint="cs"/>
          <w:sz w:val="18"/>
          <w:szCs w:val="24"/>
          <w:rtl/>
          <w:lang w:bidi="fa-IR"/>
        </w:rPr>
        <w:t>4</w:t>
      </w:r>
      <w:r w:rsidRPr="00F756EF">
        <w:rPr>
          <w:rFonts w:cs="B Nazanin" w:hint="cs"/>
          <w:sz w:val="18"/>
          <w:szCs w:val="24"/>
          <w:rtl/>
          <w:lang w:bidi="fa-IR"/>
        </w:rPr>
        <w:t>-140</w:t>
      </w:r>
      <w:r w:rsidR="008E75BD" w:rsidRPr="00F756EF">
        <w:rPr>
          <w:rFonts w:cs="B Nazanin" w:hint="cs"/>
          <w:sz w:val="18"/>
          <w:szCs w:val="24"/>
          <w:rtl/>
          <w:lang w:bidi="fa-IR"/>
        </w:rPr>
        <w:t>3</w:t>
      </w:r>
    </w:p>
    <w:p w:rsidR="0004232B" w:rsidRPr="00F756EF" w:rsidRDefault="0004232B" w:rsidP="003E6309">
      <w:pPr>
        <w:pStyle w:val="BodyText"/>
        <w:spacing w:before="5"/>
        <w:jc w:val="center"/>
        <w:rPr>
          <w:rFonts w:cs="B Nazanin"/>
          <w:sz w:val="22"/>
          <w:szCs w:val="24"/>
        </w:rPr>
      </w:pPr>
    </w:p>
    <w:tbl>
      <w:tblPr>
        <w:tblW w:w="14437" w:type="dxa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261"/>
        <w:gridCol w:w="1275"/>
        <w:gridCol w:w="1258"/>
        <w:gridCol w:w="1213"/>
        <w:gridCol w:w="1273"/>
        <w:gridCol w:w="1260"/>
        <w:gridCol w:w="1264"/>
        <w:gridCol w:w="1285"/>
        <w:gridCol w:w="1331"/>
        <w:gridCol w:w="1064"/>
        <w:gridCol w:w="692"/>
      </w:tblGrid>
      <w:tr w:rsidR="00426C3E" w:rsidRPr="00F756EF" w:rsidTr="00426C3E">
        <w:trPr>
          <w:trHeight w:val="394"/>
        </w:trPr>
        <w:tc>
          <w:tcPr>
            <w:tcW w:w="1261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0"/>
                <w:szCs w:val="20"/>
              </w:rPr>
            </w:pPr>
            <w:r w:rsidRPr="00F756EF">
              <w:rPr>
                <w:rFonts w:cs="B Nazanin" w:hint="cs"/>
                <w:b/>
                <w:bCs/>
                <w:w w:val="110"/>
                <w:rtl/>
              </w:rPr>
              <w:t>سهم نمره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0"/>
                <w:rtl/>
              </w:rPr>
              <w:t>ﺳﻬﻢ ﺍﺳﺘﺎﺩ</w:t>
            </w:r>
            <w:r w:rsidRPr="00F756EF">
              <w:rPr>
                <w:rFonts w:cs="B Nazanin"/>
                <w:b/>
                <w:bCs/>
                <w:w w:val="110"/>
              </w:rPr>
              <w:t>/</w:t>
            </w:r>
            <w:r w:rsidRPr="00F756EF">
              <w:rPr>
                <w:rFonts w:cs="B Nazanin"/>
                <w:b/>
                <w:bCs/>
                <w:w w:val="110"/>
                <w:rtl/>
              </w:rPr>
              <w:t>ﺍﺳﺎﺗﯿﺪ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0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0"/>
                <w:rtl/>
              </w:rPr>
              <w:t>ﺗﺸﮑﯿﻞ ﮐﻼﺱ</w:t>
            </w:r>
          </w:p>
        </w:tc>
        <w:tc>
          <w:tcPr>
            <w:tcW w:w="2524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25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spacing w:before="7"/>
              <w:jc w:val="center"/>
              <w:rPr>
                <w:rFonts w:cs="B Nazanin"/>
                <w:b/>
                <w:sz w:val="18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ind w:right="279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30"/>
                <w:rtl/>
              </w:rPr>
              <w:t>ﻣﺪﺭﺱ</w:t>
            </w:r>
            <w:r w:rsidRPr="00F756EF">
              <w:rPr>
                <w:rFonts w:cs="B Nazanin"/>
                <w:b/>
                <w:bCs/>
                <w:spacing w:val="-61"/>
                <w:w w:val="150"/>
                <w:rtl/>
              </w:rPr>
              <w:t xml:space="preserve"> </w:t>
            </w:r>
            <w:r w:rsidRPr="00F756EF">
              <w:rPr>
                <w:rFonts w:cs="B Nazanin"/>
                <w:b/>
                <w:bCs/>
                <w:w w:val="150"/>
              </w:rPr>
              <w:t>/</w:t>
            </w:r>
          </w:p>
          <w:p w:rsidR="00426C3E" w:rsidRPr="00F756EF" w:rsidRDefault="00426C3E" w:rsidP="003E6309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05"/>
                <w:rtl/>
              </w:rPr>
              <w:t>ﻣﺪﺭﺳﯿﻦ</w:t>
            </w:r>
            <w:r w:rsidRPr="00F756EF">
              <w:rPr>
                <w:rFonts w:cs="B Nazanin"/>
                <w:w w:val="105"/>
                <w:rtl/>
              </w:rPr>
              <w:t xml:space="preserve"> </w:t>
            </w:r>
            <w:r w:rsidRPr="00F756EF">
              <w:rPr>
                <w:rFonts w:cs="B Nazanin"/>
                <w:w w:val="105"/>
              </w:rPr>
              <w:t>–</w:t>
            </w:r>
            <w:r w:rsidRPr="00F756EF">
              <w:rPr>
                <w:rFonts w:cs="B Nazanin"/>
                <w:b/>
                <w:bCs/>
                <w:w w:val="105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0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5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0"/>
                <w:rtl/>
              </w:rPr>
              <w:t>ﺭﺩﯾﻒ</w:t>
            </w:r>
          </w:p>
        </w:tc>
      </w:tr>
      <w:tr w:rsidR="00426C3E" w:rsidRPr="00F756EF" w:rsidTr="008E75BD">
        <w:trPr>
          <w:trHeight w:val="1130"/>
        </w:trPr>
        <w:tc>
          <w:tcPr>
            <w:tcW w:w="1261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20"/>
                <w:rtl/>
              </w:rPr>
              <w:t>ﻣﺤﻞ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5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F756EF" w:rsidRDefault="00426C3E" w:rsidP="003E6309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26C3E" w:rsidRPr="00F756EF" w:rsidRDefault="00426C3E" w:rsidP="003E6309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10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</w:rPr>
            </w:pPr>
            <w:r w:rsidRPr="00F756EF">
              <w:rPr>
                <w:rFonts w:cs="B Nazanin"/>
                <w:b/>
                <w:bCs/>
              </w:rPr>
              <w:t>)</w:t>
            </w:r>
            <w:r w:rsidRPr="00F756EF">
              <w:rPr>
                <w:rFonts w:cs="B Nazanin"/>
                <w:rtl/>
              </w:rPr>
              <w:t xml:space="preserve">ﺟﺒﺮﺍﻧﯽ </w:t>
            </w:r>
            <w:r w:rsidRPr="00F756EF">
              <w:rPr>
                <w:rFonts w:cs="B Nazanin"/>
              </w:rPr>
              <w:t>–</w:t>
            </w:r>
          </w:p>
          <w:p w:rsidR="00426C3E" w:rsidRPr="00F756EF" w:rsidRDefault="00426C3E" w:rsidP="003E6309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</w:rPr>
            </w:pPr>
            <w:r w:rsidRPr="00F756EF">
              <w:rPr>
                <w:rFonts w:cs="B Nazanin"/>
                <w:rtl/>
              </w:rPr>
              <w:t>ﺍﺧﺘﯿﺎﺭﯼ</w:t>
            </w:r>
            <w:r w:rsidRPr="00F756EF">
              <w:rPr>
                <w:rFonts w:cs="B Nazanin"/>
              </w:rPr>
              <w:t>-</w:t>
            </w:r>
          </w:p>
          <w:p w:rsidR="00426C3E" w:rsidRPr="00F756EF" w:rsidRDefault="00426C3E" w:rsidP="003E6309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rtl/>
              </w:rPr>
              <w:t>ﺍﻟﺰﺍﻣﯽ</w:t>
            </w:r>
            <w:r w:rsidRPr="00F756EF">
              <w:rPr>
                <w:rFonts w:cs="B Nazanin"/>
                <w:b/>
                <w:bCs/>
              </w:rPr>
              <w:t>(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F756EF" w:rsidRDefault="00426C3E" w:rsidP="003E6309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</w:tr>
      <w:tr w:rsidR="00426C3E" w:rsidRPr="00F756EF" w:rsidTr="00426C3E">
        <w:trPr>
          <w:trHeight w:val="404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5 نمره</w:t>
            </w: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25 %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چهارشنبه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12 الی 14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</w:t>
            </w: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دکتر کریمی پور- دکتر محمد نژاد- دکتر همتی- دکتر رهبر- مسئول درس دکتر کریمی پور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13586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تکنیک های پیشرفته میکروآناتومی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F756EF" w:rsidRDefault="00426C3E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۱</w:t>
            </w:r>
          </w:p>
        </w:tc>
      </w:tr>
      <w:tr w:rsidR="00426C3E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یکشنبه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8 الی 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bookmarkStart w:id="0" w:name="_GoBack"/>
            <w:bookmarkEnd w:id="0"/>
            <w:r w:rsidRPr="00F756EF">
              <w:rPr>
                <w:rFonts w:ascii="Times New Roman" w:cs="B Nazanin" w:hint="cs"/>
                <w:szCs w:val="20"/>
                <w:rtl/>
              </w:rPr>
              <w:t>دکتر روشنگر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بافت شناسی دهان و دندان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F756EF" w:rsidRDefault="00426C3E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۲</w:t>
            </w:r>
          </w:p>
        </w:tc>
      </w:tr>
      <w:tr w:rsidR="00426C3E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50 %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چهارشنبه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14 الی 16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 xml:space="preserve">دکتر عابدالهی-دکتر مجدی </w:t>
            </w:r>
            <w:r w:rsidRPr="00F756EF">
              <w:rPr>
                <w:rFonts w:ascii="Times New Roman" w:hAnsi="Times New Roman" w:cs="Times New Roman" w:hint="cs"/>
                <w:szCs w:val="20"/>
                <w:rtl/>
              </w:rPr>
              <w:t>–</w:t>
            </w:r>
            <w:r w:rsidRPr="00F756EF">
              <w:rPr>
                <w:rFonts w:ascii="Times New Roman" w:cs="B Nazanin" w:hint="cs"/>
                <w:szCs w:val="20"/>
                <w:rtl/>
              </w:rPr>
              <w:t>مسئول درس دکتر عابدالهی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F756EF" w:rsidRDefault="00E86956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آنتروپولوژی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F756EF" w:rsidRDefault="00426C3E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۳</w:t>
            </w:r>
          </w:p>
        </w:tc>
      </w:tr>
      <w:tr w:rsidR="003E6309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50 %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8 الی 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دکتر نیک نفس- دکتر روشنگر-مسئول درس نیک نفس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مهندسی بافت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3E6309" w:rsidRPr="00F756EF" w:rsidRDefault="003E6309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۴</w:t>
            </w:r>
          </w:p>
        </w:tc>
      </w:tr>
      <w:tr w:rsidR="003E6309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یک 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 الی 12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دکتر نیک نفس- مسئول درس نیک نفس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تکنیک های کمک باروری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3E6309" w:rsidRPr="00F756EF" w:rsidRDefault="003E6309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۵</w:t>
            </w:r>
          </w:p>
        </w:tc>
      </w:tr>
      <w:tr w:rsidR="003E6309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spacing w:line="360" w:lineRule="auto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چهارشنبه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 الی 12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دکتر کریمی پور- مسئول درس دکتر کریمی پور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مورفولوژی و استریولوژی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3E6309" w:rsidRPr="00F756EF" w:rsidRDefault="003E6309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۶</w:t>
            </w:r>
          </w:p>
        </w:tc>
      </w:tr>
      <w:tr w:rsidR="003E6309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spacing w:line="360" w:lineRule="auto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دکتر تقی زادیه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E6309" w:rsidRPr="00F756EF" w:rsidRDefault="003E6309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هیستواتولوژی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3E6309" w:rsidRPr="00F756EF" w:rsidRDefault="003E6309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۷</w:t>
            </w:r>
          </w:p>
        </w:tc>
      </w:tr>
      <w:tr w:rsidR="00750141" w:rsidRPr="00F756EF" w:rsidTr="00426C3E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D30624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D30624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هر استاد 50 %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سه 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10 الی 12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دانشکده پزشکی -گروه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دکتر کریمی پور-دکتر مجدی- مسئول درس دکتر کریمی پور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  <w:r w:rsidRPr="00F756EF">
              <w:rPr>
                <w:rFonts w:ascii="Times New Roman" w:cs="B Nazanin" w:hint="cs"/>
                <w:szCs w:val="20"/>
                <w:rtl/>
              </w:rPr>
              <w:t>تشریح عملی سرو گردن واعصاب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750141" w:rsidRPr="00F756EF" w:rsidRDefault="00750141" w:rsidP="003E6309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0"/>
                <w:szCs w:val="20"/>
              </w:rPr>
            </w:pPr>
            <w:r w:rsidRPr="00F756EF">
              <w:rPr>
                <w:rFonts w:cs="B Nazanin"/>
                <w:sz w:val="20"/>
                <w:szCs w:val="20"/>
                <w:rtl/>
              </w:rPr>
              <w:t>۸</w:t>
            </w:r>
          </w:p>
        </w:tc>
      </w:tr>
      <w:tr w:rsidR="00750141" w:rsidRPr="00F756EF" w:rsidTr="00426C3E">
        <w:trPr>
          <w:trHeight w:val="121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szCs w:val="20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jc w:val="center"/>
              <w:rPr>
                <w:rFonts w:ascii="Times New Roman" w:cs="B Nazanin"/>
                <w:b/>
                <w:bCs/>
                <w:szCs w:val="20"/>
              </w:rPr>
            </w:pPr>
            <w:r w:rsidRPr="00F756EF">
              <w:rPr>
                <w:rFonts w:ascii="Times New Roman" w:cs="B Nazanin" w:hint="cs"/>
                <w:b/>
                <w:bCs/>
                <w:sz w:val="36"/>
                <w:szCs w:val="32"/>
                <w:rtl/>
              </w:rPr>
              <w:t>9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750141" w:rsidRPr="00F756EF" w:rsidRDefault="00750141" w:rsidP="003E6309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756EF">
              <w:rPr>
                <w:rFonts w:cs="B Nazanin"/>
                <w:b/>
                <w:bCs/>
                <w:w w:val="120"/>
                <w:sz w:val="20"/>
                <w:szCs w:val="20"/>
                <w:rtl/>
              </w:rPr>
              <w:t>ﺟﻤﻊ</w:t>
            </w:r>
            <w:r w:rsidRPr="00F756EF">
              <w:rPr>
                <w:rFonts w:cs="B Nazanin"/>
                <w:b/>
                <w:bCs/>
                <w:spacing w:val="-47"/>
                <w:w w:val="120"/>
                <w:sz w:val="20"/>
                <w:szCs w:val="20"/>
                <w:rtl/>
              </w:rPr>
              <w:t xml:space="preserve"> </w:t>
            </w:r>
            <w:r w:rsidRPr="00F756EF">
              <w:rPr>
                <w:rFonts w:cs="B Nazanin"/>
                <w:b/>
                <w:bCs/>
                <w:w w:val="120"/>
                <w:sz w:val="20"/>
                <w:szCs w:val="20"/>
                <w:rtl/>
              </w:rPr>
              <w:t xml:space="preserve">ﮐﻞ ﻭﺍﺣﺪ </w:t>
            </w:r>
            <w:r w:rsidRPr="00F756EF">
              <w:rPr>
                <w:rFonts w:cs="B Nazanin"/>
                <w:b/>
                <w:bCs/>
                <w:spacing w:val="-6"/>
                <w:w w:val="115"/>
                <w:sz w:val="20"/>
                <w:szCs w:val="20"/>
                <w:rtl/>
              </w:rPr>
              <w:t>ﻫﺎﯼ</w:t>
            </w:r>
            <w:r w:rsidRPr="00F756EF">
              <w:rPr>
                <w:rFonts w:cs="B Nazanin"/>
                <w:b/>
                <w:bCs/>
                <w:spacing w:val="-44"/>
                <w:w w:val="115"/>
                <w:sz w:val="20"/>
                <w:szCs w:val="20"/>
                <w:rtl/>
              </w:rPr>
              <w:t xml:space="preserve"> </w:t>
            </w:r>
            <w:r w:rsidRPr="00F756EF">
              <w:rPr>
                <w:rFonts w:cs="B Nazanin"/>
                <w:b/>
                <w:bCs/>
                <w:w w:val="115"/>
                <w:sz w:val="20"/>
                <w:szCs w:val="20"/>
                <w:rtl/>
              </w:rPr>
              <w:t>ﺍﺭﺍﺋﻪ</w:t>
            </w:r>
            <w:r w:rsidRPr="00F756EF">
              <w:rPr>
                <w:rFonts w:cs="B Nazanin"/>
                <w:b/>
                <w:bCs/>
                <w:spacing w:val="-45"/>
                <w:w w:val="115"/>
                <w:sz w:val="20"/>
                <w:szCs w:val="20"/>
                <w:rtl/>
              </w:rPr>
              <w:t xml:space="preserve"> </w:t>
            </w:r>
            <w:r w:rsidRPr="00F756EF">
              <w:rPr>
                <w:rFonts w:cs="B Nazanin"/>
                <w:b/>
                <w:bCs/>
                <w:w w:val="115"/>
                <w:sz w:val="20"/>
                <w:szCs w:val="20"/>
                <w:rtl/>
              </w:rPr>
              <w:t>ﺷﺪﻩ</w:t>
            </w:r>
          </w:p>
          <w:p w:rsidR="00750141" w:rsidRPr="00F756EF" w:rsidRDefault="00750141" w:rsidP="003E6309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</w:rPr>
            </w:pPr>
            <w:r w:rsidRPr="00F756EF">
              <w:rPr>
                <w:rFonts w:cs="B Nazanin"/>
                <w:b/>
                <w:bCs/>
                <w:w w:val="105"/>
                <w:sz w:val="20"/>
                <w:szCs w:val="20"/>
                <w:rtl/>
              </w:rPr>
              <w:t>ﻧﯿﻤﺴﺎﻝ</w:t>
            </w:r>
            <w:r w:rsidRPr="00F756EF">
              <w:rPr>
                <w:rFonts w:cs="B Nazanin"/>
                <w:b/>
                <w:bCs/>
                <w:w w:val="105"/>
                <w:sz w:val="20"/>
                <w:szCs w:val="20"/>
              </w:rPr>
              <w:t>:</w:t>
            </w:r>
          </w:p>
        </w:tc>
      </w:tr>
    </w:tbl>
    <w:p w:rsidR="0004232B" w:rsidRPr="00F756EF" w:rsidRDefault="0004232B" w:rsidP="003E6309">
      <w:pPr>
        <w:pStyle w:val="BodyText"/>
        <w:bidi/>
        <w:spacing w:before="91"/>
        <w:ind w:right="6049"/>
        <w:jc w:val="center"/>
        <w:rPr>
          <w:rFonts w:cs="B Nazanin"/>
          <w:sz w:val="24"/>
          <w:szCs w:val="24"/>
        </w:rPr>
      </w:pPr>
    </w:p>
    <w:p w:rsidR="003E6309" w:rsidRPr="00F756EF" w:rsidRDefault="003E6309">
      <w:pPr>
        <w:pStyle w:val="BodyText"/>
        <w:bidi/>
        <w:spacing w:before="91"/>
        <w:ind w:right="6049"/>
        <w:jc w:val="center"/>
        <w:rPr>
          <w:rFonts w:cs="B Nazanin"/>
          <w:sz w:val="24"/>
          <w:szCs w:val="24"/>
        </w:rPr>
      </w:pPr>
    </w:p>
    <w:sectPr w:rsidR="003E6309" w:rsidRPr="00F756EF" w:rsidSect="000D2B11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0D2B11"/>
    <w:rsid w:val="000E142E"/>
    <w:rsid w:val="000E4730"/>
    <w:rsid w:val="00135861"/>
    <w:rsid w:val="00141D2F"/>
    <w:rsid w:val="002C2137"/>
    <w:rsid w:val="00326E0A"/>
    <w:rsid w:val="003E6309"/>
    <w:rsid w:val="00426C3E"/>
    <w:rsid w:val="004617E0"/>
    <w:rsid w:val="006302D2"/>
    <w:rsid w:val="006F11C2"/>
    <w:rsid w:val="00715894"/>
    <w:rsid w:val="00750141"/>
    <w:rsid w:val="007B3633"/>
    <w:rsid w:val="008A0E24"/>
    <w:rsid w:val="008E75BD"/>
    <w:rsid w:val="00C51D69"/>
    <w:rsid w:val="00C83DD8"/>
    <w:rsid w:val="00CC60D7"/>
    <w:rsid w:val="00E155D7"/>
    <w:rsid w:val="00E86956"/>
    <w:rsid w:val="00F7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B1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2B1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D2B11"/>
  </w:style>
  <w:style w:type="paragraph" w:customStyle="1" w:styleId="TableParagraph">
    <w:name w:val="Table Paragraph"/>
    <w:basedOn w:val="Normal"/>
    <w:uiPriority w:val="1"/>
    <w:qFormat/>
    <w:rsid w:val="000D2B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dcterms:created xsi:type="dcterms:W3CDTF">2023-07-31T04:14:00Z</dcterms:created>
  <dcterms:modified xsi:type="dcterms:W3CDTF">2024-08-19T08:56:00Z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