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8E" w:rsidRPr="00697A67" w:rsidRDefault="00032C8E" w:rsidP="00764AE7">
      <w:pPr>
        <w:bidi/>
        <w:jc w:val="center"/>
        <w:rPr>
          <w:rFonts w:cs="B Nazanin"/>
          <w:b/>
          <w:bCs/>
          <w:sz w:val="21"/>
          <w:szCs w:val="21"/>
          <w:rtl/>
          <w:lang w:bidi="fa-IR"/>
        </w:rPr>
      </w:pPr>
      <w:r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ارزیابی درون بخشی کارورزان بخش بیماریهای عفونی در مرکز </w:t>
      </w:r>
      <w:r w:rsidRPr="00697A6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>سینا</w:t>
      </w:r>
      <w:r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شروع کارورزی </w:t>
      </w:r>
      <w:r w:rsidR="00764AE7">
        <w:rPr>
          <w:rFonts w:cs="B Nazanin"/>
          <w:b/>
          <w:bCs/>
          <w:sz w:val="21"/>
          <w:szCs w:val="21"/>
          <w:u w:val="single"/>
          <w:lang w:bidi="fa-IR"/>
        </w:rPr>
        <w:t>……………….</w:t>
      </w:r>
      <w:r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اتمام کارورزی </w:t>
      </w:r>
      <w:r w:rsidR="00764AE7">
        <w:rPr>
          <w:rFonts w:cs="B Nazanin"/>
          <w:b/>
          <w:bCs/>
          <w:sz w:val="21"/>
          <w:szCs w:val="21"/>
          <w:u w:val="single"/>
          <w:lang w:bidi="fa-IR"/>
        </w:rPr>
        <w:t>………………</w:t>
      </w:r>
      <w:r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طرف </w:t>
      </w:r>
      <w:r w:rsidRPr="00697A6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 xml:space="preserve">بخش </w:t>
      </w:r>
      <w:r w:rsidRPr="00697A67">
        <w:rPr>
          <w:rFonts w:cs="B Nazanin"/>
          <w:b/>
          <w:bCs/>
          <w:sz w:val="21"/>
          <w:szCs w:val="21"/>
          <w:u w:val="single"/>
          <w:lang w:bidi="fa-IR"/>
        </w:rPr>
        <w:t>B</w:t>
      </w:r>
      <w:r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اتند بخش </w:t>
      </w:r>
      <w:r w:rsidR="00764AE7">
        <w:rPr>
          <w:rFonts w:cs="B Nazanin"/>
          <w:b/>
          <w:bCs/>
          <w:sz w:val="21"/>
          <w:szCs w:val="21"/>
          <w:u w:val="single"/>
          <w:lang w:bidi="fa-IR"/>
        </w:rPr>
        <w:t>………………..</w:t>
      </w:r>
      <w:r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دستیار ارشد بخش </w:t>
      </w:r>
      <w:r w:rsidR="00764AE7">
        <w:rPr>
          <w:rFonts w:cs="B Nazanin"/>
          <w:b/>
          <w:bCs/>
          <w:sz w:val="21"/>
          <w:szCs w:val="21"/>
          <w:u w:val="single"/>
          <w:lang w:bidi="fa-IR"/>
        </w:rPr>
        <w:t>……………………..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986"/>
        <w:gridCol w:w="917"/>
        <w:gridCol w:w="1026"/>
        <w:gridCol w:w="1029"/>
        <w:gridCol w:w="765"/>
        <w:gridCol w:w="1064"/>
        <w:gridCol w:w="721"/>
        <w:gridCol w:w="861"/>
        <w:gridCol w:w="835"/>
        <w:gridCol w:w="817"/>
        <w:gridCol w:w="765"/>
        <w:gridCol w:w="729"/>
        <w:gridCol w:w="747"/>
        <w:gridCol w:w="738"/>
        <w:gridCol w:w="615"/>
        <w:gridCol w:w="703"/>
        <w:gridCol w:w="553"/>
      </w:tblGrid>
      <w:tr w:rsidR="00032C8E" w:rsidTr="003F0FCB">
        <w:trPr>
          <w:trHeight w:val="4432"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BE78A4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BE78A4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نام و نام خانوادگی کارورز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کسب دانش لازم در مورد اپیدمیولوژی، سبب شناسی، تظاهرات بالینی بیماریهای مهم و شایع عفونی و اورژانسهای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رویکرد تشخصی مناسب به شکایتها و نشانه های اصلی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تفسیر تست های آزمایشگاهی و رادیولوژی رایج در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کمیت و کیفیت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medical recording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</w:t>
            </w:r>
            <w:r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نمره)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حضور در راندهای آموزشی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شرکت موثر و با مطالعه در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Small group discussion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حضور منظم و فعال در درمانگاه سرپائی طبق برنامه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و کمیت حضور در گزارش صبحگاهی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نظم و کیفیت حضور در کشیکهای موظفی طبق برنامه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(3نمره)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حضور مرتب در کنفرانس های بخش (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CPC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، ژورنال کلاب، گراندراند)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مسئولیت پذیری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دقت و پیگیری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تسریع در امور محوله (از جمله اقدامات عملی محوله)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رعایت حقوق بیماران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برقراری ارتباط مناسب توام با احترام نسبت به بیمار و اعضای تیم معالج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ارزیابی پایان دوره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منفی (در صورت وجود)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032C8E" w:rsidTr="003F0FCB">
        <w:trPr>
          <w:trHeight w:val="450"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E" w:rsidRPr="00BC743F" w:rsidRDefault="00032C8E" w:rsidP="009B386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3F0FCB">
        <w:trPr>
          <w:trHeight w:val="450"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E" w:rsidRPr="00BC743F" w:rsidRDefault="00032C8E" w:rsidP="00BC74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3F0FCB">
        <w:trPr>
          <w:trHeight w:val="470"/>
          <w:jc w:val="center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E" w:rsidRPr="00BC743F" w:rsidRDefault="00032C8E" w:rsidP="009B386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BC743F" w:rsidRDefault="00BC743F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032C8E" w:rsidRPr="00660642" w:rsidRDefault="00032C8E" w:rsidP="00EA6D03">
      <w:pPr>
        <w:bidi/>
        <w:jc w:val="center"/>
        <w:rPr>
          <w:rFonts w:cs="B Nazanin"/>
          <w:b/>
          <w:bCs/>
          <w:rtl/>
          <w:lang w:bidi="fa-IR"/>
        </w:rPr>
      </w:pPr>
      <w:r w:rsidRPr="00660642">
        <w:rPr>
          <w:rFonts w:cs="B Nazanin" w:hint="cs"/>
          <w:b/>
          <w:bCs/>
          <w:rtl/>
          <w:lang w:bidi="fa-IR"/>
        </w:rPr>
        <w:lastRenderedPageBreak/>
        <w:t xml:space="preserve">ارزیابی درون بخشی کارآموزان بخش بیماریهای عفونی </w:t>
      </w:r>
      <w:r w:rsidR="00697A67"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در مرکز </w:t>
      </w:r>
      <w:r w:rsidR="00697A67" w:rsidRPr="00697A6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>سینا</w:t>
      </w:r>
      <w:r w:rsidR="00697A67"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</w:t>
      </w:r>
      <w:r w:rsidR="00697A67"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اتمام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……………..</w:t>
      </w:r>
      <w:r w:rsidR="00697A67"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طرف </w:t>
      </w:r>
      <w:r w:rsidR="00697A67" w:rsidRPr="00697A6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 xml:space="preserve">بخش </w:t>
      </w:r>
      <w:r w:rsidR="00697A67" w:rsidRPr="00697A67">
        <w:rPr>
          <w:rFonts w:cs="B Nazanin"/>
          <w:b/>
          <w:bCs/>
          <w:sz w:val="21"/>
          <w:szCs w:val="21"/>
          <w:u w:val="single"/>
          <w:lang w:bidi="fa-IR"/>
        </w:rPr>
        <w:t>B</w:t>
      </w:r>
      <w:r w:rsidR="00697A67"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………….</w:t>
      </w:r>
      <w:r w:rsidR="00697A67" w:rsidRPr="00697A67">
        <w:rPr>
          <w:rFonts w:cs="B Nazanin" w:hint="cs"/>
          <w:b/>
          <w:bCs/>
          <w:sz w:val="21"/>
          <w:szCs w:val="21"/>
          <w:rtl/>
          <w:lang w:bidi="fa-IR"/>
        </w:rPr>
        <w:t xml:space="preserve"> دستیار ارشد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…………………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952"/>
        <w:gridCol w:w="754"/>
        <w:gridCol w:w="1089"/>
        <w:gridCol w:w="767"/>
        <w:gridCol w:w="1028"/>
        <w:gridCol w:w="864"/>
        <w:gridCol w:w="1106"/>
        <w:gridCol w:w="750"/>
        <w:gridCol w:w="884"/>
        <w:gridCol w:w="1057"/>
        <w:gridCol w:w="908"/>
        <w:gridCol w:w="821"/>
        <w:gridCol w:w="729"/>
        <w:gridCol w:w="743"/>
        <w:gridCol w:w="681"/>
        <w:gridCol w:w="688"/>
        <w:gridCol w:w="568"/>
      </w:tblGrid>
      <w:tr w:rsidR="009216D4" w:rsidRPr="00660642" w:rsidTr="003F0FCB">
        <w:trPr>
          <w:trHeight w:val="5461"/>
          <w:jc w:val="center"/>
        </w:trPr>
        <w:tc>
          <w:tcPr>
            <w:tcW w:w="1371" w:type="dxa"/>
            <w:vAlign w:val="bottom"/>
          </w:tcPr>
          <w:p w:rsidR="00032C8E" w:rsidRPr="00660642" w:rsidRDefault="00032C8E" w:rsidP="009B3868">
            <w:pPr>
              <w:bidi/>
              <w:jc w:val="center"/>
              <w:rPr>
                <w:rFonts w:cs="B Compset"/>
                <w:b/>
                <w:bCs/>
                <w:rtl/>
                <w:lang w:bidi="fa-IR"/>
              </w:rPr>
            </w:pPr>
            <w:r w:rsidRPr="00660642">
              <w:rPr>
                <w:rFonts w:cs="B Compset" w:hint="cs"/>
                <w:b/>
                <w:bCs/>
                <w:rtl/>
                <w:lang w:bidi="fa-IR"/>
              </w:rPr>
              <w:t>نام و نام خانوادگی کارآموز</w:t>
            </w:r>
          </w:p>
        </w:tc>
        <w:tc>
          <w:tcPr>
            <w:tcW w:w="952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کسب دانش لازم در مورد اپیدمیولوژی، سبب شناسی، تظاهرات بالینی بیماریهای مهم و شایع عفونی و اورژانسهای عفونی (2نمره)</w:t>
            </w:r>
          </w:p>
        </w:tc>
        <w:tc>
          <w:tcPr>
            <w:tcW w:w="754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رویکرد تشخصی مناسب به شکایتها و نشانه های اصلی بیماریهای عفونی (1نمره)</w:t>
            </w:r>
          </w:p>
        </w:tc>
        <w:tc>
          <w:tcPr>
            <w:tcW w:w="1089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کمیت و کیفیت 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medical recording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(3نمره)</w:t>
            </w:r>
          </w:p>
        </w:tc>
        <w:tc>
          <w:tcPr>
            <w:tcW w:w="767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حضور در راندهای آموزشی (2نمره)</w:t>
            </w:r>
          </w:p>
        </w:tc>
        <w:tc>
          <w:tcPr>
            <w:tcW w:w="1028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تسلط بر یافته های بالینی و آزمایشگاهی قبلی و جدید بیماران (1نمره)</w:t>
            </w:r>
          </w:p>
        </w:tc>
        <w:tc>
          <w:tcPr>
            <w:tcW w:w="864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ارائه کنفرانس در مورد نشانه های اصلی و شکایتهای مهم بیماریهای عفونی (1نمره)</w:t>
            </w:r>
          </w:p>
        </w:tc>
        <w:tc>
          <w:tcPr>
            <w:tcW w:w="1106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شرکت موثر و با مطالعه در 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Small group discussion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بخش (1نمره)</w:t>
            </w:r>
          </w:p>
        </w:tc>
        <w:tc>
          <w:tcPr>
            <w:tcW w:w="750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منظم و فعال در درمانگاه سرپائی طبق برنامه بخش (1نمره)</w:t>
            </w:r>
          </w:p>
        </w:tc>
        <w:tc>
          <w:tcPr>
            <w:tcW w:w="884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و کمیت حضور در گزارش صبحگاهی (2نمره)</w:t>
            </w:r>
          </w:p>
        </w:tc>
        <w:tc>
          <w:tcPr>
            <w:tcW w:w="1057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نظم و کیفیت حضور در کشیکهای موظفی طبق برنامه (در شیفت بعد از ظهر)(2نمره)</w:t>
            </w:r>
          </w:p>
        </w:tc>
        <w:tc>
          <w:tcPr>
            <w:tcW w:w="908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مرتب در کنفرانس های بخش (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CPC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، ژورنال کلاب، گراندراند) (1نمره)</w:t>
            </w:r>
          </w:p>
        </w:tc>
        <w:tc>
          <w:tcPr>
            <w:tcW w:w="821" w:type="dxa"/>
            <w:vAlign w:val="bottom"/>
          </w:tcPr>
          <w:p w:rsidR="00032C8E" w:rsidRPr="003F0FCB" w:rsidRDefault="00E26485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مسئولیت پذیری در وظایفی که از طر</w:t>
            </w:r>
            <w:r w:rsidR="00032C8E"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ف تیم معالج تعیین می شود (1نمره)</w:t>
            </w:r>
          </w:p>
        </w:tc>
        <w:tc>
          <w:tcPr>
            <w:tcW w:w="729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رعایت حقوق بیماران (1نمره)</w:t>
            </w:r>
          </w:p>
        </w:tc>
        <w:tc>
          <w:tcPr>
            <w:tcW w:w="743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برقراری ارتباط مناسب توام با احترام نسبت به بیمار و اعضای تیم معالج (1نمره)</w:t>
            </w:r>
          </w:p>
        </w:tc>
        <w:tc>
          <w:tcPr>
            <w:tcW w:w="681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ارزیابی پایان دوره</w:t>
            </w:r>
          </w:p>
        </w:tc>
        <w:tc>
          <w:tcPr>
            <w:tcW w:w="688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منفی (در صورت وجود)</w:t>
            </w:r>
          </w:p>
        </w:tc>
        <w:tc>
          <w:tcPr>
            <w:tcW w:w="568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نهایی</w:t>
            </w:r>
          </w:p>
        </w:tc>
      </w:tr>
      <w:tr w:rsidR="009216D4" w:rsidTr="003F0FCB">
        <w:trPr>
          <w:trHeight w:val="699"/>
          <w:jc w:val="center"/>
        </w:trPr>
        <w:tc>
          <w:tcPr>
            <w:tcW w:w="1371" w:type="dxa"/>
            <w:vAlign w:val="center"/>
          </w:tcPr>
          <w:p w:rsidR="00032C8E" w:rsidRPr="005D747D" w:rsidRDefault="00032C8E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357"/>
          <w:jc w:val="center"/>
        </w:trPr>
        <w:tc>
          <w:tcPr>
            <w:tcW w:w="1371" w:type="dxa"/>
            <w:vAlign w:val="center"/>
          </w:tcPr>
          <w:p w:rsidR="00032C8E" w:rsidRPr="005D747D" w:rsidRDefault="00032C8E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342"/>
          <w:jc w:val="center"/>
        </w:trPr>
        <w:tc>
          <w:tcPr>
            <w:tcW w:w="1371" w:type="dxa"/>
            <w:vAlign w:val="center"/>
          </w:tcPr>
          <w:p w:rsidR="00032C8E" w:rsidRPr="005D747D" w:rsidRDefault="00032C8E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357"/>
          <w:jc w:val="center"/>
        </w:trPr>
        <w:tc>
          <w:tcPr>
            <w:tcW w:w="1371" w:type="dxa"/>
            <w:vAlign w:val="center"/>
          </w:tcPr>
          <w:p w:rsidR="00032C8E" w:rsidRPr="005D747D" w:rsidRDefault="00032C8E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57"/>
          <w:jc w:val="center"/>
        </w:trPr>
        <w:tc>
          <w:tcPr>
            <w:tcW w:w="1371" w:type="dxa"/>
            <w:vAlign w:val="center"/>
          </w:tcPr>
          <w:p w:rsidR="00AF36DA" w:rsidRDefault="00AF36DA" w:rsidP="00AF36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EA6D03">
        <w:trPr>
          <w:trHeight w:val="50"/>
          <w:jc w:val="center"/>
        </w:trPr>
        <w:tc>
          <w:tcPr>
            <w:tcW w:w="1371" w:type="dxa"/>
            <w:vAlign w:val="center"/>
          </w:tcPr>
          <w:p w:rsidR="00AF36DA" w:rsidRDefault="00AF36DA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57"/>
          <w:jc w:val="center"/>
        </w:trPr>
        <w:tc>
          <w:tcPr>
            <w:tcW w:w="1371" w:type="dxa"/>
            <w:vAlign w:val="center"/>
          </w:tcPr>
          <w:p w:rsidR="00AF36DA" w:rsidRDefault="00AF36DA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57"/>
          <w:jc w:val="center"/>
        </w:trPr>
        <w:tc>
          <w:tcPr>
            <w:tcW w:w="1371" w:type="dxa"/>
            <w:vAlign w:val="center"/>
          </w:tcPr>
          <w:p w:rsidR="00AF36DA" w:rsidRDefault="00AF36DA" w:rsidP="00BC74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52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75AD1" w:rsidRDefault="00E75AD1" w:rsidP="00E75AD1">
      <w:pPr>
        <w:bidi/>
        <w:rPr>
          <w:rFonts w:cs="B Nazanin"/>
          <w:b/>
          <w:bCs/>
          <w:rtl/>
          <w:lang w:bidi="fa-IR"/>
        </w:rPr>
      </w:pPr>
    </w:p>
    <w:p w:rsidR="00A37093" w:rsidRDefault="00A37093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032C8E" w:rsidRPr="00BE78A4" w:rsidRDefault="00032C8E" w:rsidP="00EA6D03">
      <w:pPr>
        <w:bidi/>
        <w:jc w:val="center"/>
        <w:rPr>
          <w:rFonts w:cs="B Nazanin"/>
          <w:b/>
          <w:bCs/>
          <w:rtl/>
          <w:lang w:bidi="fa-IR"/>
        </w:rPr>
      </w:pPr>
      <w:r w:rsidRPr="00BE78A4">
        <w:rPr>
          <w:rFonts w:cs="B Nazanin" w:hint="cs"/>
          <w:b/>
          <w:bCs/>
          <w:rtl/>
          <w:lang w:bidi="fa-IR"/>
        </w:rPr>
        <w:lastRenderedPageBreak/>
        <w:t xml:space="preserve">ارزیابی درون بخشی کارورزان بخش بیماریهای عفونی در مرکز </w:t>
      </w:r>
      <w:r>
        <w:rPr>
          <w:rFonts w:cs="B Nazanin" w:hint="cs"/>
          <w:b/>
          <w:bCs/>
          <w:u w:val="single"/>
          <w:rtl/>
          <w:lang w:bidi="fa-IR"/>
        </w:rPr>
        <w:t>سینا</w:t>
      </w:r>
      <w:r w:rsidRPr="00BE78A4">
        <w:rPr>
          <w:rFonts w:cs="B Nazanin" w:hint="cs"/>
          <w:b/>
          <w:bCs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u w:val="single"/>
          <w:lang w:bidi="fa-IR"/>
        </w:rPr>
        <w:t>………………</w:t>
      </w:r>
      <w:r w:rsidRPr="00BE78A4">
        <w:rPr>
          <w:rFonts w:cs="B Nazanin" w:hint="cs"/>
          <w:b/>
          <w:bCs/>
          <w:rtl/>
          <w:lang w:bidi="fa-IR"/>
        </w:rPr>
        <w:t xml:space="preserve"> تاریخ اتمام کارورزی </w:t>
      </w:r>
      <w:r w:rsidR="00EA6D03">
        <w:rPr>
          <w:rFonts w:cs="B Nazanin"/>
          <w:b/>
          <w:bCs/>
          <w:u w:val="single"/>
          <w:lang w:bidi="fa-IR"/>
        </w:rPr>
        <w:t>…………..</w:t>
      </w:r>
      <w:r w:rsidRPr="00BE78A4">
        <w:rPr>
          <w:rFonts w:cs="B Nazanin" w:hint="cs"/>
          <w:b/>
          <w:bCs/>
          <w:rtl/>
          <w:lang w:bidi="fa-IR"/>
        </w:rPr>
        <w:t xml:space="preserve"> طرف </w:t>
      </w:r>
      <w:r w:rsidRPr="00BE78A4">
        <w:rPr>
          <w:rFonts w:cs="B Nazanin" w:hint="cs"/>
          <w:b/>
          <w:bCs/>
          <w:u w:val="single"/>
          <w:rtl/>
          <w:lang w:bidi="fa-IR"/>
        </w:rPr>
        <w:t xml:space="preserve">بخش </w:t>
      </w:r>
      <w:r>
        <w:rPr>
          <w:rFonts w:cs="B Nazanin"/>
          <w:b/>
          <w:bCs/>
          <w:u w:val="single"/>
          <w:lang w:bidi="fa-IR"/>
        </w:rPr>
        <w:t>A</w:t>
      </w:r>
      <w:r w:rsidRPr="00BE78A4">
        <w:rPr>
          <w:rFonts w:cs="B Nazanin" w:hint="cs"/>
          <w:b/>
          <w:bCs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u w:val="single"/>
          <w:lang w:bidi="fa-IR"/>
        </w:rPr>
        <w:t>…………..</w:t>
      </w:r>
      <w:r w:rsidRPr="00BE78A4">
        <w:rPr>
          <w:rFonts w:cs="B Nazanin" w:hint="cs"/>
          <w:b/>
          <w:bCs/>
          <w:rtl/>
          <w:lang w:bidi="fa-IR"/>
        </w:rPr>
        <w:t xml:space="preserve"> دستیار ارشد بخش </w:t>
      </w:r>
      <w:r w:rsidR="00EA6D03">
        <w:rPr>
          <w:rFonts w:cs="B Nazanin"/>
          <w:b/>
          <w:bCs/>
          <w:u w:val="single"/>
          <w:lang w:bidi="fa-IR"/>
        </w:rPr>
        <w:t>………………..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3"/>
        <w:gridCol w:w="996"/>
        <w:gridCol w:w="927"/>
        <w:gridCol w:w="1036"/>
        <w:gridCol w:w="1039"/>
        <w:gridCol w:w="773"/>
        <w:gridCol w:w="1075"/>
        <w:gridCol w:w="728"/>
        <w:gridCol w:w="870"/>
        <w:gridCol w:w="844"/>
        <w:gridCol w:w="826"/>
        <w:gridCol w:w="773"/>
        <w:gridCol w:w="737"/>
        <w:gridCol w:w="755"/>
        <w:gridCol w:w="746"/>
        <w:gridCol w:w="621"/>
        <w:gridCol w:w="710"/>
        <w:gridCol w:w="559"/>
      </w:tblGrid>
      <w:tr w:rsidR="00032C8E" w:rsidTr="003F0FCB">
        <w:trPr>
          <w:trHeight w:val="4485"/>
          <w:jc w:val="center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BE78A4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BE78A4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نام و نام خانوادگی کارورز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کسب دانش لازم در مورد اپیدمیولوژی، سبب شناسی، تظاهرات بالینی بیماریهای مهم و شایع عفونی و اورژانسهای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رویکرد تشخصی مناسب به شکایتها و نشانه های اصلی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تفسیر تست های آزمایشگاهی و رادیولوژی رایج در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کمیت و کیفیت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medical recording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</w:t>
            </w:r>
            <w:r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نمره)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حضور در راندهای آموزشی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شرکت موثر و با مطالعه در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Small group discussion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حضور منظم و فعال در درمانگاه سرپائی طبق برنامه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و کمیت حضور در گزارش صبحگاهی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نظم و کیفیت حضور در کشیکهای موظفی طبق برنامه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(3نمره)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حضور مرتب در کنفرانس های بخش (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CPC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، ژورنال کلاب، گراندراند)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مسئولیت پذیری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دقت و پیگیری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تسریع در امور محوله (از جمله اقدامات عملی محوله)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رعایت حقوق بیماران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برقراری ارتباط مناسب توام با احترام نسبت به بیمار و اعضای تیم معالج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ارزیابی پایان دوره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منفی (در صورت وجود)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2C8E" w:rsidRPr="00F22286" w:rsidRDefault="00032C8E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9216D4" w:rsidTr="003F0FCB">
        <w:trPr>
          <w:trHeight w:val="455"/>
          <w:jc w:val="center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D4" w:rsidRPr="005D747D" w:rsidRDefault="009216D4" w:rsidP="00BE35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455"/>
          <w:jc w:val="center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D4" w:rsidRPr="005D747D" w:rsidRDefault="009216D4" w:rsidP="00BE35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476"/>
          <w:jc w:val="center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D4" w:rsidRPr="005D747D" w:rsidRDefault="009216D4" w:rsidP="00BE35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455"/>
          <w:jc w:val="center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D4" w:rsidRPr="005D747D" w:rsidRDefault="009216D4" w:rsidP="00BE35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16D4" w:rsidTr="003F0FCB">
        <w:trPr>
          <w:trHeight w:val="476"/>
          <w:jc w:val="center"/>
        </w:trPr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D4" w:rsidRPr="005D747D" w:rsidRDefault="009216D4" w:rsidP="00BE35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D4" w:rsidRDefault="009216D4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032C8E" w:rsidRDefault="00032C8E" w:rsidP="00032C8E">
      <w:pPr>
        <w:bidi/>
        <w:rPr>
          <w:rFonts w:cs="B Nazanin"/>
          <w:rtl/>
          <w:lang w:bidi="fa-IR"/>
        </w:rPr>
      </w:pPr>
    </w:p>
    <w:p w:rsidR="00A37093" w:rsidRDefault="00A37093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032C8E" w:rsidRPr="00660642" w:rsidRDefault="00032C8E" w:rsidP="00EA6D03">
      <w:pPr>
        <w:bidi/>
        <w:jc w:val="center"/>
        <w:rPr>
          <w:rFonts w:cs="B Nazanin"/>
          <w:b/>
          <w:bCs/>
          <w:rtl/>
          <w:lang w:bidi="fa-IR"/>
        </w:rPr>
      </w:pPr>
      <w:r w:rsidRPr="00660642">
        <w:rPr>
          <w:rFonts w:cs="B Nazanin" w:hint="cs"/>
          <w:b/>
          <w:bCs/>
          <w:rtl/>
          <w:lang w:bidi="fa-IR"/>
        </w:rPr>
        <w:lastRenderedPageBreak/>
        <w:t xml:space="preserve">ارزیابی درون بخشی کارآموزان بخش بیماریهای عفونی </w:t>
      </w:r>
      <w:r w:rsidR="00697A67" w:rsidRPr="00BE78A4">
        <w:rPr>
          <w:rFonts w:cs="B Nazanin" w:hint="cs"/>
          <w:b/>
          <w:bCs/>
          <w:rtl/>
          <w:lang w:bidi="fa-IR"/>
        </w:rPr>
        <w:t xml:space="preserve">در مرکز </w:t>
      </w:r>
      <w:r w:rsidR="00697A67">
        <w:rPr>
          <w:rFonts w:cs="B Nazanin" w:hint="cs"/>
          <w:b/>
          <w:bCs/>
          <w:u w:val="single"/>
          <w:rtl/>
          <w:lang w:bidi="fa-IR"/>
        </w:rPr>
        <w:t>سینا</w:t>
      </w:r>
      <w:r w:rsidR="00697A67" w:rsidRPr="00BE78A4">
        <w:rPr>
          <w:rFonts w:cs="B Nazanin" w:hint="cs"/>
          <w:b/>
          <w:bCs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u w:val="single"/>
          <w:lang w:bidi="fa-IR"/>
        </w:rPr>
        <w:t>…………………….</w:t>
      </w:r>
      <w:r w:rsidR="00697A67" w:rsidRPr="00BE78A4">
        <w:rPr>
          <w:rFonts w:cs="B Nazanin" w:hint="cs"/>
          <w:b/>
          <w:bCs/>
          <w:rtl/>
          <w:lang w:bidi="fa-IR"/>
        </w:rPr>
        <w:t xml:space="preserve"> تاریخ اتمام کارورزی</w:t>
      </w:r>
      <w:r w:rsidR="00EA6D03">
        <w:rPr>
          <w:rFonts w:cs="B Nazanin"/>
          <w:b/>
          <w:bCs/>
          <w:u w:val="single"/>
          <w:lang w:bidi="fa-IR"/>
        </w:rPr>
        <w:t>…………….</w:t>
      </w:r>
      <w:r w:rsidR="00697A67" w:rsidRPr="00BE78A4">
        <w:rPr>
          <w:rFonts w:cs="B Nazanin" w:hint="cs"/>
          <w:b/>
          <w:bCs/>
          <w:rtl/>
          <w:lang w:bidi="fa-IR"/>
        </w:rPr>
        <w:t xml:space="preserve">طرف </w:t>
      </w:r>
      <w:r w:rsidR="00697A67" w:rsidRPr="00BE78A4">
        <w:rPr>
          <w:rFonts w:cs="B Nazanin" w:hint="cs"/>
          <w:b/>
          <w:bCs/>
          <w:u w:val="single"/>
          <w:rtl/>
          <w:lang w:bidi="fa-IR"/>
        </w:rPr>
        <w:t xml:space="preserve">بخش </w:t>
      </w:r>
      <w:r w:rsidR="00697A67">
        <w:rPr>
          <w:rFonts w:cs="B Nazanin"/>
          <w:b/>
          <w:bCs/>
          <w:u w:val="single"/>
          <w:lang w:bidi="fa-IR"/>
        </w:rPr>
        <w:t>A</w:t>
      </w:r>
      <w:r w:rsidR="00697A67" w:rsidRPr="00BE78A4">
        <w:rPr>
          <w:rFonts w:cs="B Nazanin" w:hint="cs"/>
          <w:b/>
          <w:bCs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u w:val="single"/>
          <w:lang w:bidi="fa-IR"/>
        </w:rPr>
        <w:t>……………….</w:t>
      </w:r>
      <w:r w:rsidR="00697A67" w:rsidRPr="00BE78A4">
        <w:rPr>
          <w:rFonts w:cs="B Nazanin" w:hint="cs"/>
          <w:b/>
          <w:bCs/>
          <w:rtl/>
          <w:lang w:bidi="fa-IR"/>
        </w:rPr>
        <w:t xml:space="preserve"> دستیار ارشد بخش</w:t>
      </w:r>
      <w:r w:rsidR="00EA6D03">
        <w:rPr>
          <w:rFonts w:cs="B Nazanin"/>
          <w:b/>
          <w:bCs/>
          <w:u w:val="single"/>
          <w:lang w:bidi="fa-IR"/>
        </w:rPr>
        <w:t>……….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3"/>
        <w:gridCol w:w="789"/>
        <w:gridCol w:w="1010"/>
        <w:gridCol w:w="776"/>
        <w:gridCol w:w="1043"/>
        <w:gridCol w:w="882"/>
        <w:gridCol w:w="1119"/>
        <w:gridCol w:w="759"/>
        <w:gridCol w:w="897"/>
        <w:gridCol w:w="1070"/>
        <w:gridCol w:w="919"/>
        <w:gridCol w:w="838"/>
        <w:gridCol w:w="738"/>
        <w:gridCol w:w="752"/>
        <w:gridCol w:w="690"/>
        <w:gridCol w:w="697"/>
        <w:gridCol w:w="578"/>
      </w:tblGrid>
      <w:tr w:rsidR="00032C8E" w:rsidRPr="00660642" w:rsidTr="003F0FCB">
        <w:trPr>
          <w:trHeight w:val="5578"/>
          <w:jc w:val="center"/>
        </w:trPr>
        <w:tc>
          <w:tcPr>
            <w:tcW w:w="1526" w:type="dxa"/>
            <w:vAlign w:val="bottom"/>
          </w:tcPr>
          <w:p w:rsidR="00032C8E" w:rsidRPr="00660642" w:rsidRDefault="00032C8E" w:rsidP="009B3868">
            <w:pPr>
              <w:bidi/>
              <w:jc w:val="center"/>
              <w:rPr>
                <w:rFonts w:cs="B Compset"/>
                <w:b/>
                <w:bCs/>
                <w:rtl/>
                <w:lang w:bidi="fa-IR"/>
              </w:rPr>
            </w:pPr>
            <w:r w:rsidRPr="00660642">
              <w:rPr>
                <w:rFonts w:cs="B Compset" w:hint="cs"/>
                <w:b/>
                <w:bCs/>
                <w:rtl/>
                <w:lang w:bidi="fa-IR"/>
              </w:rPr>
              <w:t>نام و نام خانوادگی کارآموز</w:t>
            </w:r>
          </w:p>
        </w:tc>
        <w:tc>
          <w:tcPr>
            <w:tcW w:w="873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کسب دانش لازم در مورد اپیدمیولوژی، سبب شناسی، تظاهرات بالینی بیماریهای مهم و شایع عفونی و اورژانسهای عفونی (2نمره)</w:t>
            </w:r>
          </w:p>
        </w:tc>
        <w:tc>
          <w:tcPr>
            <w:tcW w:w="789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رویکرد تشخصی مناسب به شکایتها و نشانه های اصلی بیماریهای عفونی (1نمره)</w:t>
            </w:r>
          </w:p>
        </w:tc>
        <w:tc>
          <w:tcPr>
            <w:tcW w:w="1010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کمیت و کیفیت 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medical recording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(3نمره)</w:t>
            </w:r>
          </w:p>
        </w:tc>
        <w:tc>
          <w:tcPr>
            <w:tcW w:w="776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حضور در راندهای آموزشی (2نمره)</w:t>
            </w:r>
          </w:p>
        </w:tc>
        <w:tc>
          <w:tcPr>
            <w:tcW w:w="1043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تسلط بر یافته های بالینی و آزمایشگاهی قبلی و جدید بیماران (1نمره)</w:t>
            </w:r>
          </w:p>
        </w:tc>
        <w:tc>
          <w:tcPr>
            <w:tcW w:w="882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ارائه کنفرانس در مورد نشانه های اصلی و شکایتهای مهم بیماریهای عفونی (1نمره)</w:t>
            </w:r>
          </w:p>
        </w:tc>
        <w:tc>
          <w:tcPr>
            <w:tcW w:w="1119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شرکت موثر و با مطالعه در 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Small group discussion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بخش (1نمره)</w:t>
            </w:r>
          </w:p>
        </w:tc>
        <w:tc>
          <w:tcPr>
            <w:tcW w:w="759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منظم و فعال در درمانگاه سرپائی طبق برنامه بخش (1نمره)</w:t>
            </w:r>
          </w:p>
        </w:tc>
        <w:tc>
          <w:tcPr>
            <w:tcW w:w="897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و کمیت حضور در گزارش صبحگاهی (2نمره)</w:t>
            </w:r>
          </w:p>
        </w:tc>
        <w:tc>
          <w:tcPr>
            <w:tcW w:w="1070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نظم و کیفیت حضور در کشیکهای موظفی طبق برنامه (در شیفت بعد از ظهر)(2نمره)</w:t>
            </w:r>
          </w:p>
        </w:tc>
        <w:tc>
          <w:tcPr>
            <w:tcW w:w="919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مرتب در کنفرانس های بخش (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CPC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، ژورنال کلاب، گراندراند) (1نمره)</w:t>
            </w:r>
          </w:p>
        </w:tc>
        <w:tc>
          <w:tcPr>
            <w:tcW w:w="838" w:type="dxa"/>
            <w:vAlign w:val="bottom"/>
          </w:tcPr>
          <w:p w:rsidR="00032C8E" w:rsidRPr="003F0FCB" w:rsidRDefault="00E26485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مسئولیت پذیری در وظایفی که از طر</w:t>
            </w:r>
            <w:r w:rsidR="00032C8E"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ف تیم معالج تعیین می شود (1نمره)</w:t>
            </w:r>
          </w:p>
        </w:tc>
        <w:tc>
          <w:tcPr>
            <w:tcW w:w="738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رعایت حقوق بیماران (1نمره)</w:t>
            </w:r>
          </w:p>
        </w:tc>
        <w:tc>
          <w:tcPr>
            <w:tcW w:w="752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برقراری ارتباط مناسب توام با احترام نسبت به بیمار و اعضای تیم معالج (1نمره)</w:t>
            </w:r>
          </w:p>
        </w:tc>
        <w:tc>
          <w:tcPr>
            <w:tcW w:w="690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ارزیابی پایان دوره</w:t>
            </w:r>
          </w:p>
        </w:tc>
        <w:tc>
          <w:tcPr>
            <w:tcW w:w="697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منفی (در صورت وجود)</w:t>
            </w:r>
          </w:p>
        </w:tc>
        <w:tc>
          <w:tcPr>
            <w:tcW w:w="578" w:type="dxa"/>
            <w:vAlign w:val="bottom"/>
          </w:tcPr>
          <w:p w:rsidR="00032C8E" w:rsidRPr="003F0FCB" w:rsidRDefault="00032C8E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نهایی</w:t>
            </w:r>
          </w:p>
        </w:tc>
      </w:tr>
      <w:tr w:rsidR="00032C8E" w:rsidTr="003F0FCB">
        <w:trPr>
          <w:trHeight w:val="387"/>
          <w:jc w:val="center"/>
        </w:trPr>
        <w:tc>
          <w:tcPr>
            <w:tcW w:w="1526" w:type="dxa"/>
          </w:tcPr>
          <w:p w:rsidR="00032C8E" w:rsidRPr="00AF36DA" w:rsidRDefault="00032C8E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3F0FCB">
        <w:trPr>
          <w:trHeight w:val="372"/>
          <w:jc w:val="center"/>
        </w:trPr>
        <w:tc>
          <w:tcPr>
            <w:tcW w:w="1526" w:type="dxa"/>
          </w:tcPr>
          <w:p w:rsidR="00032C8E" w:rsidRPr="00AF36DA" w:rsidRDefault="00032C8E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3F0FCB">
        <w:trPr>
          <w:trHeight w:val="387"/>
          <w:jc w:val="center"/>
        </w:trPr>
        <w:tc>
          <w:tcPr>
            <w:tcW w:w="1526" w:type="dxa"/>
          </w:tcPr>
          <w:p w:rsidR="00032C8E" w:rsidRPr="00AF36DA" w:rsidRDefault="00032C8E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3F0FCB">
        <w:trPr>
          <w:trHeight w:val="387"/>
          <w:jc w:val="center"/>
        </w:trPr>
        <w:tc>
          <w:tcPr>
            <w:tcW w:w="1526" w:type="dxa"/>
          </w:tcPr>
          <w:p w:rsidR="00032C8E" w:rsidRPr="00AF36DA" w:rsidRDefault="00032C8E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3F0FCB">
        <w:trPr>
          <w:trHeight w:val="372"/>
          <w:jc w:val="center"/>
        </w:trPr>
        <w:tc>
          <w:tcPr>
            <w:tcW w:w="1526" w:type="dxa"/>
          </w:tcPr>
          <w:p w:rsidR="00032C8E" w:rsidRPr="00AF36DA" w:rsidRDefault="00032C8E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32C8E" w:rsidTr="00EA6D03">
        <w:trPr>
          <w:trHeight w:val="50"/>
          <w:jc w:val="center"/>
        </w:trPr>
        <w:tc>
          <w:tcPr>
            <w:tcW w:w="1526" w:type="dxa"/>
          </w:tcPr>
          <w:p w:rsidR="00032C8E" w:rsidRPr="00AF36DA" w:rsidRDefault="00032C8E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032C8E" w:rsidRDefault="00032C8E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72"/>
          <w:jc w:val="center"/>
        </w:trPr>
        <w:tc>
          <w:tcPr>
            <w:tcW w:w="1526" w:type="dxa"/>
          </w:tcPr>
          <w:p w:rsidR="00AF36DA" w:rsidRPr="00AF36DA" w:rsidRDefault="00AF36DA" w:rsidP="009B386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3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8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6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3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0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7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AF36DA" w:rsidRDefault="00AF36DA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F6082" w:rsidRDefault="00EF6082" w:rsidP="00297144">
      <w:pPr>
        <w:bidi/>
        <w:rPr>
          <w:rFonts w:cs="B Nazanin"/>
          <w:rtl/>
          <w:lang w:bidi="fa-IR"/>
        </w:rPr>
      </w:pPr>
    </w:p>
    <w:p w:rsidR="00A37093" w:rsidRDefault="00A37093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297144" w:rsidRPr="007135E7" w:rsidRDefault="00297144" w:rsidP="00EA6D03">
      <w:pPr>
        <w:bidi/>
        <w:jc w:val="center"/>
        <w:rPr>
          <w:rFonts w:cs="B Nazanin"/>
          <w:b/>
          <w:bCs/>
          <w:sz w:val="21"/>
          <w:szCs w:val="21"/>
          <w:rtl/>
          <w:lang w:bidi="fa-IR"/>
        </w:rPr>
      </w:pP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lastRenderedPageBreak/>
        <w:t xml:space="preserve">ارزیابی درون بخشی کارورزان بخش بیماریهای عفونی در مرکز </w:t>
      </w:r>
      <w:r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>امام رضا(ع)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اتمام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طرف </w:t>
      </w:r>
      <w:r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 xml:space="preserve">بخش </w:t>
      </w:r>
      <w:r w:rsidRPr="007135E7">
        <w:rPr>
          <w:rFonts w:cs="B Nazanin"/>
          <w:b/>
          <w:bCs/>
          <w:sz w:val="21"/>
          <w:szCs w:val="21"/>
          <w:u w:val="single"/>
          <w:lang w:bidi="fa-IR"/>
        </w:rPr>
        <w:t>B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………………..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دستیار ارشد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………………..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988"/>
        <w:gridCol w:w="919"/>
        <w:gridCol w:w="1028"/>
        <w:gridCol w:w="1031"/>
        <w:gridCol w:w="766"/>
        <w:gridCol w:w="1066"/>
        <w:gridCol w:w="722"/>
        <w:gridCol w:w="863"/>
        <w:gridCol w:w="837"/>
        <w:gridCol w:w="819"/>
        <w:gridCol w:w="766"/>
        <w:gridCol w:w="731"/>
        <w:gridCol w:w="748"/>
        <w:gridCol w:w="740"/>
        <w:gridCol w:w="616"/>
        <w:gridCol w:w="704"/>
        <w:gridCol w:w="554"/>
      </w:tblGrid>
      <w:tr w:rsidR="00096635" w:rsidTr="003F0FCB">
        <w:trPr>
          <w:trHeight w:val="4440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BE78A4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BE78A4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نام و نام خانوادگی کارورز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کسب دانش لازم در مورد اپیدمیولوژی، سبب شناسی، تظاهرات بالینی بیماریهای مهم و شایع عفونی و اورژانسهای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رویکرد تشخصی مناسب به شکایتها و نشانه های اصلی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596B57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تفسیر تست های آزمایشگاهی و رادیولوژی رایج در بیماریهای عفونی </w:t>
            </w:r>
            <w:r w:rsidR="006D1759"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</w:t>
            </w:r>
            <w:r w:rsidR="00596B57"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نمره)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22286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کمیت و کیفیت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medical recording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</w:t>
            </w:r>
            <w:r w:rsid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نمره)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حضور در راندهای آموزشی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شرکت موثر و با مطالعه در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Small group discussion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حضور منظم و فعال در درمانگاه سرپائی طبق برنامه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و کمیت حضور در گزارش صبحگاهی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نظم و کیفیت حضور در کشیکهای موظفی طبق برنامه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(3نمره)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حضور مرتب در کنفرانس های بخش (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CPC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، ژورنال کلاب، گراندراند)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مسئولیت پذیری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دقت و پیگیری</w:t>
            </w:r>
            <w:r w:rsid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تسریع در امور محوله (از جمله اقدامات عملی محوله)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رعایت حقوق بیماران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برقراری ارتباط مناسب توام با احترام نسبت به بیمار و اعضای تیم معالج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ارزیابی پایان دوره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منفی (در صورت وجود)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079A" w:rsidRPr="00F22286" w:rsidRDefault="00FF079A" w:rsidP="00FF079A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096635" w:rsidTr="003F0FCB">
        <w:trPr>
          <w:trHeight w:val="45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79A" w:rsidRPr="009216D4" w:rsidRDefault="00FF079A" w:rsidP="009216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6635" w:rsidTr="003F0FCB">
        <w:trPr>
          <w:trHeight w:val="45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79A" w:rsidRPr="009216D4" w:rsidRDefault="00FF079A" w:rsidP="009216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6635" w:rsidTr="003F0FCB">
        <w:trPr>
          <w:trHeight w:val="47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79A" w:rsidRPr="009216D4" w:rsidRDefault="00FF079A" w:rsidP="009216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6635" w:rsidTr="003F0FCB">
        <w:trPr>
          <w:trHeight w:val="45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79A" w:rsidRPr="009216D4" w:rsidRDefault="00FF079A" w:rsidP="009216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6635" w:rsidTr="003F0FCB">
        <w:trPr>
          <w:trHeight w:val="47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79A" w:rsidRPr="009216D4" w:rsidRDefault="00FF079A" w:rsidP="009216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6635" w:rsidTr="003F0FCB">
        <w:trPr>
          <w:trHeight w:val="45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79A" w:rsidRPr="009216D4" w:rsidRDefault="00FF079A" w:rsidP="009216D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6635" w:rsidTr="003F0FCB">
        <w:trPr>
          <w:trHeight w:val="471"/>
          <w:jc w:val="center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79A" w:rsidRDefault="00FF079A" w:rsidP="0029714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297144" w:rsidRDefault="00297144" w:rsidP="00297144">
      <w:pPr>
        <w:bidi/>
        <w:rPr>
          <w:rFonts w:cs="B Nazanin"/>
          <w:rtl/>
          <w:lang w:bidi="fa-IR"/>
        </w:rPr>
      </w:pPr>
    </w:p>
    <w:p w:rsidR="00297144" w:rsidRDefault="00297144" w:rsidP="00297144">
      <w:pPr>
        <w:bidi/>
        <w:rPr>
          <w:rFonts w:cs="B Nazanin"/>
          <w:rtl/>
          <w:lang w:bidi="fa-IR"/>
        </w:rPr>
      </w:pPr>
    </w:p>
    <w:p w:rsidR="00A37093" w:rsidRDefault="00A37093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FF079A" w:rsidRPr="007135E7" w:rsidRDefault="00FF079A" w:rsidP="00EA6D03">
      <w:pPr>
        <w:bidi/>
        <w:jc w:val="center"/>
        <w:rPr>
          <w:rFonts w:cs="B Nazanin"/>
          <w:b/>
          <w:bCs/>
          <w:sz w:val="21"/>
          <w:szCs w:val="21"/>
          <w:rtl/>
          <w:lang w:bidi="fa-IR"/>
        </w:rPr>
      </w:pP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lastRenderedPageBreak/>
        <w:t xml:space="preserve">ارزیابی درون بخشی کارآموزان بخش بیماریهای عفونی 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در مرکز </w:t>
      </w:r>
      <w:r w:rsidR="00697A67"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>امام رضا(ع)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اتمام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طرف </w:t>
      </w:r>
      <w:r w:rsidR="00697A67"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 xml:space="preserve">بخش </w:t>
      </w:r>
      <w:r w:rsidR="00697A67" w:rsidRPr="007135E7">
        <w:rPr>
          <w:rFonts w:cs="B Nazanin"/>
          <w:b/>
          <w:bCs/>
          <w:sz w:val="21"/>
          <w:szCs w:val="21"/>
          <w:u w:val="single"/>
          <w:lang w:bidi="fa-IR"/>
        </w:rPr>
        <w:t>B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دستیار ارشد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……………………..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045"/>
        <w:gridCol w:w="817"/>
        <w:gridCol w:w="1017"/>
        <w:gridCol w:w="775"/>
        <w:gridCol w:w="1042"/>
        <w:gridCol w:w="882"/>
        <w:gridCol w:w="1117"/>
        <w:gridCol w:w="757"/>
        <w:gridCol w:w="896"/>
        <w:gridCol w:w="1068"/>
        <w:gridCol w:w="917"/>
        <w:gridCol w:w="837"/>
        <w:gridCol w:w="737"/>
        <w:gridCol w:w="751"/>
        <w:gridCol w:w="689"/>
        <w:gridCol w:w="695"/>
        <w:gridCol w:w="578"/>
      </w:tblGrid>
      <w:tr w:rsidR="00660642" w:rsidRPr="00660642" w:rsidTr="003F0FCB">
        <w:trPr>
          <w:trHeight w:val="4866"/>
          <w:jc w:val="center"/>
        </w:trPr>
        <w:tc>
          <w:tcPr>
            <w:tcW w:w="1304" w:type="dxa"/>
            <w:vAlign w:val="bottom"/>
          </w:tcPr>
          <w:p w:rsidR="00660642" w:rsidRPr="00660642" w:rsidRDefault="00660642" w:rsidP="00660642">
            <w:pPr>
              <w:bidi/>
              <w:jc w:val="center"/>
              <w:rPr>
                <w:rFonts w:cs="B Compset"/>
                <w:b/>
                <w:bCs/>
                <w:rtl/>
                <w:lang w:bidi="fa-IR"/>
              </w:rPr>
            </w:pPr>
            <w:r w:rsidRPr="00660642">
              <w:rPr>
                <w:rFonts w:cs="B Compset" w:hint="cs"/>
                <w:b/>
                <w:bCs/>
                <w:rtl/>
                <w:lang w:bidi="fa-IR"/>
              </w:rPr>
              <w:t>نام و نام خانوادگی کارآموز</w:t>
            </w:r>
          </w:p>
        </w:tc>
        <w:tc>
          <w:tcPr>
            <w:tcW w:w="1045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کسب دانش لازم در مورد اپیدمیولوژی، سبب شناسی، تظاهرات بالینی بیماریهای مهم و شایع عفونی و اورژانسهای عفونی (2نمره)</w:t>
            </w:r>
          </w:p>
        </w:tc>
        <w:tc>
          <w:tcPr>
            <w:tcW w:w="817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رویکرد تشخصی مناسب به شکایتها و نشانه های اصلی بیماریهای عفونی (1نمره)</w:t>
            </w:r>
          </w:p>
        </w:tc>
        <w:tc>
          <w:tcPr>
            <w:tcW w:w="1017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کمیت و کیفیت 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medical recording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(3نمره)</w:t>
            </w:r>
          </w:p>
        </w:tc>
        <w:tc>
          <w:tcPr>
            <w:tcW w:w="775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حضور در راندهای آموزشی (2نمره)</w:t>
            </w:r>
          </w:p>
        </w:tc>
        <w:tc>
          <w:tcPr>
            <w:tcW w:w="1042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تسلط بر یافته های بالینی و آزمایشگاهی قبلی و جدید بیماران (1نمره)</w:t>
            </w:r>
          </w:p>
        </w:tc>
        <w:tc>
          <w:tcPr>
            <w:tcW w:w="882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ارائه کنفرانس در مورد نشانه های اصلی و شکایتهای مهم بیماریهای عفونی (1نمره)</w:t>
            </w:r>
          </w:p>
        </w:tc>
        <w:tc>
          <w:tcPr>
            <w:tcW w:w="1117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شرکت موثر و با مطالعه در 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Small group discussion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بخش (1نمره)</w:t>
            </w:r>
          </w:p>
        </w:tc>
        <w:tc>
          <w:tcPr>
            <w:tcW w:w="757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منظم و فعال در درمانگاه سرپائی طبق برنامه بخش (1نمره)</w:t>
            </w:r>
          </w:p>
        </w:tc>
        <w:tc>
          <w:tcPr>
            <w:tcW w:w="896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و کمیت حضور در گزارش صبحگاهی (2نمره)</w:t>
            </w:r>
          </w:p>
        </w:tc>
        <w:tc>
          <w:tcPr>
            <w:tcW w:w="1068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نظم و کیفیت حضور در کشیکهای موظفی طبق برنامه (در شیفت بعد از ظهر)(2نمره)</w:t>
            </w:r>
          </w:p>
        </w:tc>
        <w:tc>
          <w:tcPr>
            <w:tcW w:w="917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مرتب در کنفرانس های بخش (</w:t>
            </w:r>
            <w:r w:rsidRPr="003F0FCB">
              <w:rPr>
                <w:rFonts w:cs="B Compset"/>
                <w:b/>
                <w:bCs/>
                <w:sz w:val="21"/>
                <w:szCs w:val="21"/>
                <w:lang w:bidi="fa-IR"/>
              </w:rPr>
              <w:t>CPC</w:t>
            </w: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، ژورنال کلاب، گراندراند) (1نمره)</w:t>
            </w:r>
          </w:p>
        </w:tc>
        <w:tc>
          <w:tcPr>
            <w:tcW w:w="837" w:type="dxa"/>
            <w:vAlign w:val="bottom"/>
          </w:tcPr>
          <w:p w:rsidR="00660642" w:rsidRPr="003F0FCB" w:rsidRDefault="00E26485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مسئولیت پذیری در وظایفی که از طر</w:t>
            </w:r>
            <w:r w:rsidR="00660642"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ف تیم معالج تعیین می شود (1نمره)</w:t>
            </w:r>
          </w:p>
        </w:tc>
        <w:tc>
          <w:tcPr>
            <w:tcW w:w="737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رعایت حقوق بیماران (1نمره)</w:t>
            </w:r>
          </w:p>
        </w:tc>
        <w:tc>
          <w:tcPr>
            <w:tcW w:w="751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برقراری ارتباط مناسب توام با احترام نسبت به بیمار و اعضای تیم معالج (1نمره)</w:t>
            </w:r>
          </w:p>
        </w:tc>
        <w:tc>
          <w:tcPr>
            <w:tcW w:w="689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ارزیابی پایان دوره</w:t>
            </w:r>
          </w:p>
        </w:tc>
        <w:tc>
          <w:tcPr>
            <w:tcW w:w="695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منفی (در صورت وجود)</w:t>
            </w:r>
          </w:p>
        </w:tc>
        <w:tc>
          <w:tcPr>
            <w:tcW w:w="578" w:type="dxa"/>
            <w:vAlign w:val="bottom"/>
          </w:tcPr>
          <w:p w:rsidR="00660642" w:rsidRPr="003F0FCB" w:rsidRDefault="00660642" w:rsidP="00660642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3F0FCB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نهایی</w:t>
            </w:r>
          </w:p>
        </w:tc>
      </w:tr>
      <w:tr w:rsidR="00660642" w:rsidTr="003F0FCB">
        <w:trPr>
          <w:trHeight w:val="314"/>
          <w:jc w:val="center"/>
        </w:trPr>
        <w:tc>
          <w:tcPr>
            <w:tcW w:w="1304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60642" w:rsidTr="003F0FCB">
        <w:trPr>
          <w:trHeight w:val="329"/>
          <w:jc w:val="center"/>
        </w:trPr>
        <w:tc>
          <w:tcPr>
            <w:tcW w:w="1304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60642" w:rsidTr="003F0FCB">
        <w:trPr>
          <w:trHeight w:val="329"/>
          <w:jc w:val="center"/>
        </w:trPr>
        <w:tc>
          <w:tcPr>
            <w:tcW w:w="1304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60642" w:rsidTr="003F0FCB">
        <w:trPr>
          <w:trHeight w:val="329"/>
          <w:jc w:val="center"/>
        </w:trPr>
        <w:tc>
          <w:tcPr>
            <w:tcW w:w="1304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60642" w:rsidTr="003F0FCB">
        <w:trPr>
          <w:trHeight w:val="314"/>
          <w:jc w:val="center"/>
        </w:trPr>
        <w:tc>
          <w:tcPr>
            <w:tcW w:w="1304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660642" w:rsidRDefault="00660642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29"/>
          <w:jc w:val="center"/>
        </w:trPr>
        <w:tc>
          <w:tcPr>
            <w:tcW w:w="1304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29"/>
          <w:jc w:val="center"/>
        </w:trPr>
        <w:tc>
          <w:tcPr>
            <w:tcW w:w="1304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29"/>
          <w:jc w:val="center"/>
        </w:trPr>
        <w:tc>
          <w:tcPr>
            <w:tcW w:w="1304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F36DA" w:rsidTr="003F0FCB">
        <w:trPr>
          <w:trHeight w:val="314"/>
          <w:jc w:val="center"/>
        </w:trPr>
        <w:tc>
          <w:tcPr>
            <w:tcW w:w="1304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2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1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9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AF36DA" w:rsidRDefault="00AF36DA" w:rsidP="00C30F1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F079A" w:rsidRDefault="00FF079A" w:rsidP="00FF079A">
      <w:pPr>
        <w:bidi/>
        <w:rPr>
          <w:rFonts w:cs="B Nazanin"/>
          <w:rtl/>
          <w:lang w:bidi="fa-IR"/>
        </w:rPr>
      </w:pPr>
    </w:p>
    <w:p w:rsidR="00A37093" w:rsidRDefault="00A37093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9B6D8D" w:rsidRPr="007135E7" w:rsidRDefault="009B6D8D" w:rsidP="00EA6D03">
      <w:pPr>
        <w:bidi/>
        <w:jc w:val="center"/>
        <w:rPr>
          <w:rFonts w:cs="B Nazanin"/>
          <w:b/>
          <w:bCs/>
          <w:sz w:val="21"/>
          <w:szCs w:val="21"/>
          <w:rtl/>
          <w:lang w:bidi="fa-IR"/>
        </w:rPr>
      </w:pP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lastRenderedPageBreak/>
        <w:t xml:space="preserve">ارزیابی درون بخشی کارورزان بخش بیماریهای عفونی در مرکز </w:t>
      </w:r>
      <w:r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>امام رضا(ع)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اتمام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طرف </w:t>
      </w:r>
      <w:r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 xml:space="preserve">بخش </w:t>
      </w:r>
      <w:r w:rsidRPr="007135E7">
        <w:rPr>
          <w:rFonts w:cs="B Nazanin"/>
          <w:b/>
          <w:bCs/>
          <w:sz w:val="21"/>
          <w:szCs w:val="21"/>
          <w:u w:val="single"/>
          <w:lang w:bidi="fa-IR"/>
        </w:rPr>
        <w:t>A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…………..</w:t>
      </w: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دستیار ارشد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1"/>
        <w:gridCol w:w="980"/>
        <w:gridCol w:w="912"/>
        <w:gridCol w:w="1020"/>
        <w:gridCol w:w="1023"/>
        <w:gridCol w:w="760"/>
        <w:gridCol w:w="1058"/>
        <w:gridCol w:w="717"/>
        <w:gridCol w:w="857"/>
        <w:gridCol w:w="830"/>
        <w:gridCol w:w="813"/>
        <w:gridCol w:w="760"/>
        <w:gridCol w:w="725"/>
        <w:gridCol w:w="743"/>
        <w:gridCol w:w="734"/>
        <w:gridCol w:w="612"/>
        <w:gridCol w:w="699"/>
        <w:gridCol w:w="550"/>
      </w:tblGrid>
      <w:tr w:rsidR="009B6D8D" w:rsidTr="003F0FCB">
        <w:trPr>
          <w:trHeight w:val="4440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BE78A4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BE78A4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نام و نام خانوادگی کارورز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کسب دانش لازم در مورد اپیدمیولوژی، سبب شناسی، تظاهرات بالینی بیماریهای مهم و شایع عفونی و اورژانسهای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رویکرد تشخصی مناسب به شکایتها و نشانه های اصلی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تفسیر تست های آزمایشگاهی و رادیولوژی رایج در بیماریهای عفونی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کمیت و کیفیت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medical recording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</w:t>
            </w:r>
            <w:r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نمره)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حضور در راندهای آموزشی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شرکت موثر و با مطالعه در 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Small group discussion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حضور منظم و فعال در درمانگاه سرپائی طبق برنامه بخش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کیفیت و کمیت حضور در گزارش صبحگاهی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(2نمره)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نظم و کیفیت حضور در کشیکهای موظفی طبق برنامه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(3نمره)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حضور مرتب در کنفرانس های بخش (</w:t>
            </w:r>
            <w:r w:rsidRPr="00F22286">
              <w:rPr>
                <w:rFonts w:cs="B Compset"/>
                <w:b/>
                <w:bCs/>
                <w:sz w:val="20"/>
                <w:szCs w:val="20"/>
                <w:lang w:bidi="fa-IR"/>
              </w:rPr>
              <w:t>CPC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، ژورنال کلاب، گراندراند)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مسئولیت پذیری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دقت و پیگیری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تسریع در امور محوله (از جمله اقدامات عملی محوله)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رعایت حقوق بیماران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برقراری ارتباط مناسب توام با احترام نسبت به بیمار و اعضای تیم معالج </w:t>
            </w:r>
            <w:r w:rsidRPr="00F22286">
              <w:rPr>
                <w:rFonts w:cs="B Compse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(1نمره)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ارزیابی پایان دوره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منفی (در صورت وجود)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B6D8D" w:rsidRPr="00F22286" w:rsidRDefault="009B6D8D" w:rsidP="009B3868">
            <w:pPr>
              <w:bidi/>
              <w:jc w:val="center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22286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9B6D8D" w:rsidTr="003F0FCB">
        <w:trPr>
          <w:trHeight w:val="45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D8D" w:rsidRPr="009216D4" w:rsidRDefault="009B6D8D" w:rsidP="009B386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45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D8D" w:rsidRPr="009216D4" w:rsidRDefault="009B6D8D" w:rsidP="009B386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47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D8D" w:rsidRPr="009216D4" w:rsidRDefault="009B6D8D" w:rsidP="009B386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45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Pr="00733532" w:rsidRDefault="009B6D8D" w:rsidP="009B6D8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47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45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471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B6D8D" w:rsidRDefault="009B6D8D" w:rsidP="009B6D8D">
      <w:pPr>
        <w:bidi/>
        <w:rPr>
          <w:rFonts w:cs="B Nazanin"/>
          <w:rtl/>
          <w:lang w:bidi="fa-IR"/>
        </w:rPr>
      </w:pPr>
    </w:p>
    <w:p w:rsidR="009B6D8D" w:rsidRDefault="009B6D8D" w:rsidP="009B6D8D">
      <w:pPr>
        <w:bidi/>
        <w:rPr>
          <w:rFonts w:cs="B Nazanin"/>
          <w:rtl/>
          <w:lang w:bidi="fa-IR"/>
        </w:rPr>
      </w:pPr>
    </w:p>
    <w:p w:rsidR="00BC743F" w:rsidRDefault="00BC743F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9B6D8D" w:rsidRPr="007135E7" w:rsidRDefault="009B6D8D" w:rsidP="00EA6D03">
      <w:pPr>
        <w:bidi/>
        <w:jc w:val="center"/>
        <w:rPr>
          <w:rFonts w:cs="B Nazanin"/>
          <w:b/>
          <w:bCs/>
          <w:sz w:val="21"/>
          <w:szCs w:val="21"/>
          <w:rtl/>
          <w:lang w:bidi="fa-IR"/>
        </w:rPr>
      </w:pPr>
      <w:r w:rsidRPr="007135E7">
        <w:rPr>
          <w:rFonts w:cs="B Nazanin" w:hint="cs"/>
          <w:b/>
          <w:bCs/>
          <w:sz w:val="21"/>
          <w:szCs w:val="21"/>
          <w:rtl/>
          <w:lang w:bidi="fa-IR"/>
        </w:rPr>
        <w:lastRenderedPageBreak/>
        <w:t xml:space="preserve">ارزیابی درون بخشی کارآموزان بخش بیماریهای عفونی 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در مرکز </w:t>
      </w:r>
      <w:r w:rsidR="00697A67"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>امام رضا(ع)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شروع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تاریخ اتمام کارورزی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…………..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طرف </w:t>
      </w:r>
      <w:r w:rsidR="00697A67" w:rsidRPr="007135E7">
        <w:rPr>
          <w:rFonts w:cs="B Nazanin" w:hint="cs"/>
          <w:b/>
          <w:bCs/>
          <w:sz w:val="21"/>
          <w:szCs w:val="21"/>
          <w:u w:val="single"/>
          <w:rtl/>
          <w:lang w:bidi="fa-IR"/>
        </w:rPr>
        <w:t xml:space="preserve">بخش </w:t>
      </w:r>
      <w:r w:rsidR="00697A67" w:rsidRPr="007135E7">
        <w:rPr>
          <w:rFonts w:cs="B Nazanin"/>
          <w:b/>
          <w:bCs/>
          <w:sz w:val="21"/>
          <w:szCs w:val="21"/>
          <w:u w:val="single"/>
          <w:lang w:bidi="fa-IR"/>
        </w:rPr>
        <w:t>A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اتند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………………..</w:t>
      </w:r>
      <w:r w:rsidR="00697A67" w:rsidRPr="007135E7">
        <w:rPr>
          <w:rFonts w:cs="B Nazanin" w:hint="cs"/>
          <w:b/>
          <w:bCs/>
          <w:sz w:val="21"/>
          <w:szCs w:val="21"/>
          <w:rtl/>
          <w:lang w:bidi="fa-IR"/>
        </w:rPr>
        <w:t xml:space="preserve"> دستیار ارشد بخش </w:t>
      </w:r>
      <w:r w:rsidR="00EA6D03">
        <w:rPr>
          <w:rFonts w:cs="B Nazanin"/>
          <w:b/>
          <w:bCs/>
          <w:sz w:val="21"/>
          <w:szCs w:val="21"/>
          <w:u w:val="single"/>
          <w:lang w:bidi="fa-IR"/>
        </w:rPr>
        <w:t>…………..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6"/>
        <w:gridCol w:w="1082"/>
        <w:gridCol w:w="822"/>
        <w:gridCol w:w="1049"/>
        <w:gridCol w:w="772"/>
        <w:gridCol w:w="1018"/>
        <w:gridCol w:w="886"/>
        <w:gridCol w:w="1122"/>
        <w:gridCol w:w="761"/>
        <w:gridCol w:w="900"/>
        <w:gridCol w:w="1072"/>
        <w:gridCol w:w="921"/>
        <w:gridCol w:w="842"/>
        <w:gridCol w:w="740"/>
        <w:gridCol w:w="754"/>
        <w:gridCol w:w="692"/>
        <w:gridCol w:w="698"/>
        <w:gridCol w:w="581"/>
      </w:tblGrid>
      <w:tr w:rsidR="009B6D8D" w:rsidRPr="00660642" w:rsidTr="003F0FCB">
        <w:trPr>
          <w:trHeight w:val="4516"/>
          <w:jc w:val="center"/>
        </w:trPr>
        <w:tc>
          <w:tcPr>
            <w:tcW w:w="1186" w:type="dxa"/>
            <w:vAlign w:val="bottom"/>
          </w:tcPr>
          <w:p w:rsidR="009B6D8D" w:rsidRPr="00660642" w:rsidRDefault="009B6D8D" w:rsidP="009B3868">
            <w:pPr>
              <w:bidi/>
              <w:jc w:val="center"/>
              <w:rPr>
                <w:rFonts w:cs="B Compset"/>
                <w:b/>
                <w:bCs/>
                <w:rtl/>
                <w:lang w:bidi="fa-IR"/>
              </w:rPr>
            </w:pPr>
            <w:r w:rsidRPr="00660642">
              <w:rPr>
                <w:rFonts w:cs="B Compset" w:hint="cs"/>
                <w:b/>
                <w:bCs/>
                <w:rtl/>
                <w:lang w:bidi="fa-IR"/>
              </w:rPr>
              <w:t>نام و نام خانوادگی کارآموز</w:t>
            </w:r>
          </w:p>
        </w:tc>
        <w:tc>
          <w:tcPr>
            <w:tcW w:w="1054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کسب دانش لازم در مورد اپیدمیولوژی، سبب شناسی، تظاهرات بالینی بیماریهای مهم و شایع عفونی و اورژانسهای عفونی (2نمره)</w:t>
            </w:r>
          </w:p>
        </w:tc>
        <w:tc>
          <w:tcPr>
            <w:tcW w:w="809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رویکرد تشخصی مناسب به شکایتها و نشانه های اصلی بیماریهای عفونی (1نمره)</w:t>
            </w:r>
          </w:p>
        </w:tc>
        <w:tc>
          <w:tcPr>
            <w:tcW w:w="1022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کمیت و کیفیت </w:t>
            </w:r>
            <w:r w:rsidRPr="007135E7">
              <w:rPr>
                <w:rFonts w:cs="B Compset"/>
                <w:b/>
                <w:bCs/>
                <w:sz w:val="21"/>
                <w:szCs w:val="21"/>
                <w:lang w:bidi="fa-IR"/>
              </w:rPr>
              <w:t>medical recording</w:t>
            </w: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(3نمره)</w:t>
            </w:r>
          </w:p>
        </w:tc>
        <w:tc>
          <w:tcPr>
            <w:tcW w:w="752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حضور در راندهای آموزشی (2نمره)</w:t>
            </w:r>
          </w:p>
        </w:tc>
        <w:tc>
          <w:tcPr>
            <w:tcW w:w="992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تسلط بر یافته های بالینی و آزمایشگاهی قبلی و جدید بیماران (1نمره)</w:t>
            </w:r>
          </w:p>
        </w:tc>
        <w:tc>
          <w:tcPr>
            <w:tcW w:w="886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ارائه کنفرانس در مورد نشانه های اصلی و شکایتهای مهم بیماریهای عفونی (1نمره)</w:t>
            </w:r>
          </w:p>
        </w:tc>
        <w:tc>
          <w:tcPr>
            <w:tcW w:w="1122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شرکت موثر و با مطالعه در </w:t>
            </w:r>
            <w:r w:rsidRPr="007135E7">
              <w:rPr>
                <w:rFonts w:cs="B Compset"/>
                <w:b/>
                <w:bCs/>
                <w:sz w:val="21"/>
                <w:szCs w:val="21"/>
                <w:lang w:bidi="fa-IR"/>
              </w:rPr>
              <w:t>Small group discussion</w:t>
            </w: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 xml:space="preserve"> بخش (1نمره)</w:t>
            </w:r>
          </w:p>
        </w:tc>
        <w:tc>
          <w:tcPr>
            <w:tcW w:w="761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منظم و فعال در درمانگاه سرپائی طبق برنامه بخش (1نمره)</w:t>
            </w:r>
          </w:p>
        </w:tc>
        <w:tc>
          <w:tcPr>
            <w:tcW w:w="900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کیفیت و کمیت حضور در گزارش صبحگاهی (2نمره)</w:t>
            </w:r>
          </w:p>
        </w:tc>
        <w:tc>
          <w:tcPr>
            <w:tcW w:w="1072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نظم و کیفیت حضور در کشیکهای موظفی طبق برنامه (در شیفت بعد از ظهر)(2نمره)</w:t>
            </w:r>
          </w:p>
        </w:tc>
        <w:tc>
          <w:tcPr>
            <w:tcW w:w="921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حضور مرتب در کنفرانس های بخش (</w:t>
            </w:r>
            <w:r w:rsidRPr="007135E7">
              <w:rPr>
                <w:rFonts w:cs="B Compset"/>
                <w:b/>
                <w:bCs/>
                <w:sz w:val="21"/>
                <w:szCs w:val="21"/>
                <w:lang w:bidi="fa-IR"/>
              </w:rPr>
              <w:t>CPC</w:t>
            </w: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، ژورنال کلاب، گراندراند) (1نمره)</w:t>
            </w:r>
          </w:p>
        </w:tc>
        <w:tc>
          <w:tcPr>
            <w:tcW w:w="842" w:type="dxa"/>
            <w:vAlign w:val="bottom"/>
          </w:tcPr>
          <w:p w:rsidR="009B6D8D" w:rsidRPr="007135E7" w:rsidRDefault="00E26485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مسئولیت پذیری در وظایفی که از طر</w:t>
            </w:r>
            <w:r w:rsidR="009B6D8D"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ف تیم معالج تعیین می شود (1نمره)</w:t>
            </w:r>
          </w:p>
        </w:tc>
        <w:tc>
          <w:tcPr>
            <w:tcW w:w="740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رعایت حقوق بیماران (1نمره)</w:t>
            </w:r>
          </w:p>
        </w:tc>
        <w:tc>
          <w:tcPr>
            <w:tcW w:w="754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برقراری ارتباط مناسب توام با احترام نسبت به بیمار و اعضای تیم معالج (1نمره)</w:t>
            </w:r>
          </w:p>
        </w:tc>
        <w:tc>
          <w:tcPr>
            <w:tcW w:w="692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ارزیابی پایان دوره</w:t>
            </w:r>
          </w:p>
        </w:tc>
        <w:tc>
          <w:tcPr>
            <w:tcW w:w="698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منفی (در صورت وجود)</w:t>
            </w:r>
          </w:p>
        </w:tc>
        <w:tc>
          <w:tcPr>
            <w:tcW w:w="581" w:type="dxa"/>
            <w:vAlign w:val="bottom"/>
          </w:tcPr>
          <w:p w:rsidR="009B6D8D" w:rsidRPr="007135E7" w:rsidRDefault="009B6D8D" w:rsidP="009B3868">
            <w:pPr>
              <w:bidi/>
              <w:jc w:val="center"/>
              <w:rPr>
                <w:rFonts w:cs="B Compset"/>
                <w:b/>
                <w:bCs/>
                <w:sz w:val="21"/>
                <w:szCs w:val="21"/>
                <w:rtl/>
                <w:lang w:bidi="fa-IR"/>
              </w:rPr>
            </w:pPr>
            <w:r w:rsidRPr="007135E7">
              <w:rPr>
                <w:rFonts w:cs="B Compset" w:hint="cs"/>
                <w:b/>
                <w:bCs/>
                <w:sz w:val="21"/>
                <w:szCs w:val="21"/>
                <w:rtl/>
                <w:lang w:bidi="fa-IR"/>
              </w:rPr>
              <w:t>نمره نهایی</w:t>
            </w:r>
          </w:p>
        </w:tc>
      </w:tr>
      <w:tr w:rsidR="009B6D8D" w:rsidTr="003F0FCB">
        <w:trPr>
          <w:trHeight w:val="316"/>
          <w:jc w:val="center"/>
        </w:trPr>
        <w:tc>
          <w:tcPr>
            <w:tcW w:w="1186" w:type="dxa"/>
          </w:tcPr>
          <w:p w:rsidR="009B6D8D" w:rsidRDefault="009B6D8D" w:rsidP="003F0FCB">
            <w:pPr>
              <w:bidi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0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331"/>
          <w:jc w:val="center"/>
        </w:trPr>
        <w:tc>
          <w:tcPr>
            <w:tcW w:w="11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EA6D03">
        <w:trPr>
          <w:trHeight w:val="50"/>
          <w:jc w:val="center"/>
        </w:trPr>
        <w:tc>
          <w:tcPr>
            <w:tcW w:w="11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331"/>
          <w:jc w:val="center"/>
        </w:trPr>
        <w:tc>
          <w:tcPr>
            <w:tcW w:w="11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331"/>
          <w:jc w:val="center"/>
        </w:trPr>
        <w:tc>
          <w:tcPr>
            <w:tcW w:w="11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B6D8D" w:rsidTr="003F0FCB">
        <w:trPr>
          <w:trHeight w:val="331"/>
          <w:jc w:val="center"/>
        </w:trPr>
        <w:tc>
          <w:tcPr>
            <w:tcW w:w="11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9B6D8D" w:rsidRDefault="009B6D8D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2F39" w:rsidTr="00EA6D03">
        <w:trPr>
          <w:trHeight w:val="50"/>
          <w:jc w:val="center"/>
        </w:trPr>
        <w:tc>
          <w:tcPr>
            <w:tcW w:w="1186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2F39" w:rsidTr="003F0FCB">
        <w:trPr>
          <w:trHeight w:val="331"/>
          <w:jc w:val="center"/>
        </w:trPr>
        <w:tc>
          <w:tcPr>
            <w:tcW w:w="1186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54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9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2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86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7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1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:rsidR="002B2F39" w:rsidRDefault="002B2F39" w:rsidP="009B386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B6D8D" w:rsidRDefault="009B6D8D" w:rsidP="009B6D8D">
      <w:pPr>
        <w:bidi/>
        <w:rPr>
          <w:rFonts w:cs="B Nazanin"/>
          <w:rtl/>
          <w:lang w:bidi="fa-IR"/>
        </w:rPr>
      </w:pPr>
    </w:p>
    <w:p w:rsidR="00FF079A" w:rsidRDefault="00FF079A" w:rsidP="00FF079A">
      <w:pPr>
        <w:bidi/>
        <w:rPr>
          <w:rFonts w:cs="B Nazanin"/>
          <w:rtl/>
          <w:lang w:bidi="fa-IR"/>
        </w:rPr>
      </w:pPr>
    </w:p>
    <w:p w:rsidR="00297144" w:rsidRPr="00297144" w:rsidRDefault="00297144" w:rsidP="00297144">
      <w:pPr>
        <w:bidi/>
        <w:rPr>
          <w:rFonts w:cs="B Nazanin"/>
          <w:lang w:bidi="fa-IR"/>
        </w:rPr>
      </w:pPr>
    </w:p>
    <w:sectPr w:rsidR="00297144" w:rsidRPr="00297144" w:rsidSect="003F0FCB">
      <w:pgSz w:w="16839" w:h="11907" w:orient="landscape" w:code="9"/>
      <w:pgMar w:top="357" w:right="278" w:bottom="272" w:left="35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44"/>
    <w:rsid w:val="00032C8E"/>
    <w:rsid w:val="00096635"/>
    <w:rsid w:val="00297144"/>
    <w:rsid w:val="002B2F39"/>
    <w:rsid w:val="003F0FCB"/>
    <w:rsid w:val="00596B57"/>
    <w:rsid w:val="005D747D"/>
    <w:rsid w:val="00635DE0"/>
    <w:rsid w:val="00660642"/>
    <w:rsid w:val="00697A67"/>
    <w:rsid w:val="006D1759"/>
    <w:rsid w:val="007135E7"/>
    <w:rsid w:val="00731AAA"/>
    <w:rsid w:val="00733532"/>
    <w:rsid w:val="00764AE7"/>
    <w:rsid w:val="009216D4"/>
    <w:rsid w:val="009B6D8D"/>
    <w:rsid w:val="00A37093"/>
    <w:rsid w:val="00AF36DA"/>
    <w:rsid w:val="00B9379E"/>
    <w:rsid w:val="00BC743F"/>
    <w:rsid w:val="00BE78A4"/>
    <w:rsid w:val="00DF1ADC"/>
    <w:rsid w:val="00E26485"/>
    <w:rsid w:val="00E75AD1"/>
    <w:rsid w:val="00E77AF3"/>
    <w:rsid w:val="00EA6D03"/>
    <w:rsid w:val="00EF6082"/>
    <w:rsid w:val="00F22286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2017-01-08T19:01:00Z</cp:lastPrinted>
  <dcterms:created xsi:type="dcterms:W3CDTF">2017-02-20T21:11:00Z</dcterms:created>
  <dcterms:modified xsi:type="dcterms:W3CDTF">2017-02-20T21:16:00Z</dcterms:modified>
</cp:coreProperties>
</file>