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155572" w:rsidRDefault="00AE116E" w:rsidP="00C922EE">
      <w:pPr>
        <w:bidi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155572">
        <w:rPr>
          <w:rFonts w:ascii="IranNastaliq" w:hAnsi="IranNastaliq" w:cs="IranNastaliq"/>
          <w:sz w:val="28"/>
          <w:szCs w:val="28"/>
          <w:rtl/>
          <w:lang w:bidi="fa-IR"/>
        </w:rPr>
        <w:t>جدول فعالیت اعضای هیئت علمی</w:t>
      </w:r>
    </w:p>
    <w:p w:rsidR="00C922EE" w:rsidRPr="00155572" w:rsidRDefault="00F251BF" w:rsidP="009D3A6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نام:افشین </w:t>
      </w:r>
      <w:r w:rsidR="00C922EE" w:rsidRPr="00155572">
        <w:rPr>
          <w:rFonts w:cs="B Titr" w:hint="cs"/>
          <w:rtl/>
          <w:lang w:bidi="fa-IR"/>
        </w:rPr>
        <w:t xml:space="preserve">  </w:t>
      </w:r>
      <w:r w:rsidR="009D3A6D">
        <w:rPr>
          <w:rFonts w:cs="B Titr"/>
          <w:lang w:bidi="fa-IR"/>
        </w:rPr>
        <w:t xml:space="preserve">               </w:t>
      </w:r>
      <w:r w:rsidR="00C922EE" w:rsidRPr="00155572">
        <w:rPr>
          <w:rFonts w:cs="B Titr" w:hint="cs"/>
          <w:rtl/>
          <w:lang w:bidi="fa-IR"/>
        </w:rPr>
        <w:t xml:space="preserve">نام خانوادگی:  </w:t>
      </w:r>
      <w:r>
        <w:rPr>
          <w:rFonts w:cs="B Titr" w:hint="cs"/>
          <w:rtl/>
          <w:lang w:bidi="fa-IR"/>
        </w:rPr>
        <w:t>قلعه گلاب بهبهان</w:t>
      </w:r>
      <w:r w:rsidR="00C922EE" w:rsidRPr="00155572">
        <w:rPr>
          <w:rFonts w:cs="B Titr" w:hint="cs"/>
          <w:rtl/>
          <w:lang w:bidi="fa-IR"/>
        </w:rPr>
        <w:t xml:space="preserve"> </w:t>
      </w:r>
      <w:r w:rsidR="00914BF7" w:rsidRPr="00155572">
        <w:rPr>
          <w:rFonts w:cs="B Titr"/>
          <w:lang w:bidi="fa-IR"/>
        </w:rPr>
        <w:tab/>
      </w:r>
      <w:r w:rsidR="00914BF7" w:rsidRPr="00155572">
        <w:rPr>
          <w:rFonts w:cs="B Titr"/>
          <w:lang w:bidi="fa-IR"/>
        </w:rPr>
        <w:tab/>
      </w:r>
      <w:r w:rsidR="00914BF7" w:rsidRPr="00155572">
        <w:rPr>
          <w:rFonts w:cs="B Titr"/>
          <w:lang w:bidi="fa-IR"/>
        </w:rPr>
        <w:tab/>
      </w:r>
      <w:r w:rsidR="00C922EE" w:rsidRPr="00155572">
        <w:rPr>
          <w:rFonts w:cs="B Titr" w:hint="cs"/>
          <w:rtl/>
          <w:lang w:bidi="fa-IR"/>
        </w:rPr>
        <w:t xml:space="preserve">گروه آموزشی :    </w:t>
      </w:r>
      <w:r w:rsidR="00585BDD" w:rsidRPr="00155572">
        <w:rPr>
          <w:rFonts w:cs="B Titr" w:hint="cs"/>
          <w:rtl/>
          <w:lang w:bidi="fa-IR"/>
        </w:rPr>
        <w:t>کودکان</w:t>
      </w:r>
    </w:p>
    <w:tbl>
      <w:tblPr>
        <w:tblStyle w:val="TableGrid"/>
        <w:bidiVisual/>
        <w:tblW w:w="4462" w:type="pct"/>
        <w:tblLook w:val="04A0" w:firstRow="1" w:lastRow="0" w:firstColumn="1" w:lastColumn="0" w:noHBand="0" w:noVBand="1"/>
      </w:tblPr>
      <w:tblGrid>
        <w:gridCol w:w="971"/>
        <w:gridCol w:w="1753"/>
        <w:gridCol w:w="2271"/>
        <w:gridCol w:w="1320"/>
        <w:gridCol w:w="1087"/>
        <w:gridCol w:w="2552"/>
        <w:gridCol w:w="2691"/>
      </w:tblGrid>
      <w:tr w:rsidR="00F251BF" w:rsidTr="00F251BF">
        <w:tc>
          <w:tcPr>
            <w:tcW w:w="384" w:type="pct"/>
            <w:vMerge w:val="restart"/>
            <w:tcBorders>
              <w:right w:val="single" w:sz="4" w:space="0" w:color="auto"/>
            </w:tcBorders>
            <w:vAlign w:val="center"/>
          </w:tcPr>
          <w:p w:rsidR="00F251BF" w:rsidRPr="00155572" w:rsidRDefault="00F251BF" w:rsidP="005B193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F251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الی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F251BF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9:30الی 11:30</w:t>
            </w: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F251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11:30 الی  13:30 قبل از ظهر</w:t>
            </w:r>
          </w:p>
        </w:tc>
        <w:tc>
          <w:tcPr>
            <w:tcW w:w="10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FC66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F251BF" w:rsidTr="00F251BF">
        <w:tc>
          <w:tcPr>
            <w:tcW w:w="384" w:type="pct"/>
            <w:vMerge/>
            <w:tcBorders>
              <w:right w:val="single" w:sz="4" w:space="0" w:color="auto"/>
            </w:tcBorders>
            <w:vAlign w:val="center"/>
          </w:tcPr>
          <w:p w:rsidR="00F251BF" w:rsidRPr="00155572" w:rsidRDefault="00F251BF" w:rsidP="005B193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pct"/>
            <w:tcBorders>
              <w:left w:val="single" w:sz="4" w:space="0" w:color="auto"/>
            </w:tcBorders>
            <w:vAlign w:val="center"/>
          </w:tcPr>
          <w:p w:rsidR="00F251BF" w:rsidRPr="00155572" w:rsidRDefault="00F251BF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F251BF" w:rsidRPr="00155572" w:rsidRDefault="00F251BF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52" w:type="pct"/>
            <w:gridSpan w:val="2"/>
            <w:tcBorders>
              <w:left w:val="single" w:sz="4" w:space="0" w:color="auto"/>
            </w:tcBorders>
            <w:vAlign w:val="center"/>
          </w:tcPr>
          <w:p w:rsidR="00F251BF" w:rsidRPr="00155572" w:rsidRDefault="00F251BF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1009" w:type="pct"/>
            <w:tcBorders>
              <w:right w:val="single" w:sz="4" w:space="0" w:color="auto"/>
            </w:tcBorders>
            <w:vAlign w:val="center"/>
          </w:tcPr>
          <w:p w:rsidR="00F251BF" w:rsidRPr="00155572" w:rsidRDefault="00F251BF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F251BF" w:rsidTr="00F251BF">
        <w:trPr>
          <w:trHeight w:val="552"/>
        </w:trPr>
        <w:tc>
          <w:tcPr>
            <w:tcW w:w="384" w:type="pct"/>
            <w:vMerge w:val="restart"/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گزارش صبحگاهی</w:t>
            </w:r>
          </w:p>
        </w:tc>
        <w:tc>
          <w:tcPr>
            <w:tcW w:w="8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بستری</w:t>
            </w:r>
          </w:p>
        </w:tc>
        <w:tc>
          <w:tcPr>
            <w:tcW w:w="196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دفتر مدیریت پژوهشی دانشگاه علوم پزشکی</w:t>
            </w:r>
          </w:p>
        </w:tc>
        <w:tc>
          <w:tcPr>
            <w:tcW w:w="10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اقماری کودکان گلگشت</w:t>
            </w:r>
          </w:p>
        </w:tc>
      </w:tr>
      <w:tr w:rsidR="00F251BF" w:rsidTr="00F251BF">
        <w:trPr>
          <w:trHeight w:val="552"/>
        </w:trPr>
        <w:tc>
          <w:tcPr>
            <w:tcW w:w="384" w:type="pct"/>
            <w:vMerge/>
            <w:tcBorders>
              <w:bottom w:val="single" w:sz="18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گروه کودکان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 تبریز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ساختمان آجر قرمز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51BF" w:rsidRPr="00155572" w:rsidRDefault="00F251BF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گلگشت</w:t>
            </w:r>
          </w:p>
        </w:tc>
      </w:tr>
      <w:tr w:rsidR="007D2DA4" w:rsidTr="00F251BF">
        <w:trPr>
          <w:trHeight w:val="552"/>
        </w:trPr>
        <w:tc>
          <w:tcPr>
            <w:tcW w:w="384" w:type="pct"/>
            <w:vMerge w:val="restart"/>
            <w:tcBorders>
              <w:top w:val="single" w:sz="18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591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بستری و بخش همودیالیز</w:t>
            </w:r>
          </w:p>
        </w:tc>
        <w:tc>
          <w:tcPr>
            <w:tcW w:w="1961" w:type="pct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دفتر مدیریت پژوهشی دانشگاه علوم پزشکی</w:t>
            </w:r>
          </w:p>
        </w:tc>
        <w:tc>
          <w:tcPr>
            <w:tcW w:w="10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اقماری کودکان گلگشت</w:t>
            </w:r>
          </w:p>
        </w:tc>
      </w:tr>
      <w:tr w:rsidR="007D2DA4" w:rsidTr="00F251BF">
        <w:trPr>
          <w:trHeight w:val="552"/>
        </w:trPr>
        <w:tc>
          <w:tcPr>
            <w:tcW w:w="384" w:type="pct"/>
            <w:vMerge/>
            <w:tcBorders>
              <w:bottom w:val="single" w:sz="18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دانشگاه تبریز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ساختمان آجر قرمز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گلگشت</w:t>
            </w:r>
          </w:p>
        </w:tc>
      </w:tr>
      <w:tr w:rsidR="007D2DA4" w:rsidTr="00F251BF">
        <w:trPr>
          <w:trHeight w:val="552"/>
        </w:trPr>
        <w:tc>
          <w:tcPr>
            <w:tcW w:w="384" w:type="pct"/>
            <w:vMerge w:val="restart"/>
            <w:tcBorders>
              <w:top w:val="single" w:sz="18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91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بستری و بخش همودیالیز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7D2DA4" w:rsidRPr="00155572" w:rsidRDefault="007D2DA4" w:rsidP="0015557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کمیته اخلاق دانشگاه</w:t>
            </w:r>
          </w:p>
        </w:tc>
        <w:tc>
          <w:tcPr>
            <w:tcW w:w="10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اقماری کودکان گلگشت</w:t>
            </w:r>
          </w:p>
        </w:tc>
      </w:tr>
      <w:tr w:rsidR="00E22E75" w:rsidTr="00E22E75">
        <w:trPr>
          <w:trHeight w:val="552"/>
        </w:trPr>
        <w:tc>
          <w:tcPr>
            <w:tcW w:w="384" w:type="pct"/>
            <w:vMerge/>
            <w:tcBorders>
              <w:bottom w:val="single" w:sz="18" w:space="0" w:color="auto"/>
            </w:tcBorders>
            <w:vAlign w:val="center"/>
          </w:tcPr>
          <w:p w:rsidR="00E22E75" w:rsidRPr="00155572" w:rsidRDefault="00E22E75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E22E75" w:rsidRPr="00155572" w:rsidRDefault="00E22E75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</w:tcPr>
          <w:p w:rsidR="00E22E75" w:rsidRPr="00155572" w:rsidRDefault="00E22E75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دفتر مدیریت پژوهش دانشگاه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E75" w:rsidRPr="00155572" w:rsidRDefault="00E22E75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گلگشت</w:t>
            </w:r>
          </w:p>
        </w:tc>
      </w:tr>
      <w:tr w:rsidR="00E22E75" w:rsidTr="00E22E75">
        <w:trPr>
          <w:trHeight w:val="552"/>
        </w:trPr>
        <w:tc>
          <w:tcPr>
            <w:tcW w:w="384" w:type="pct"/>
            <w:vMerge w:val="restart"/>
            <w:tcBorders>
              <w:top w:val="single" w:sz="18" w:space="0" w:color="auto"/>
            </w:tcBorders>
            <w:vAlign w:val="center"/>
          </w:tcPr>
          <w:p w:rsidR="00E22E75" w:rsidRPr="00155572" w:rsidRDefault="00E22E75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591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22E75" w:rsidRPr="00155572" w:rsidRDefault="00E22E75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بستری و بخش همودیالیز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22E75" w:rsidRPr="00155572" w:rsidRDefault="00E22E75" w:rsidP="00E22E75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درمانگاه</w:t>
            </w:r>
            <w:bookmarkStart w:id="0" w:name="_GoBack"/>
            <w:bookmarkEnd w:id="0"/>
          </w:p>
        </w:tc>
        <w:tc>
          <w:tcPr>
            <w:tcW w:w="143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75" w:rsidRPr="00155572" w:rsidRDefault="00E22E75" w:rsidP="0015557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پژوهش و فناوری دانشگاه</w:t>
            </w:r>
          </w:p>
        </w:tc>
        <w:tc>
          <w:tcPr>
            <w:tcW w:w="10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22E75" w:rsidRPr="00155572" w:rsidRDefault="00E22E75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اقماری کودکان گلگشت</w:t>
            </w:r>
          </w:p>
        </w:tc>
      </w:tr>
      <w:tr w:rsidR="00E22E75" w:rsidTr="00E22E75">
        <w:trPr>
          <w:trHeight w:val="552"/>
        </w:trPr>
        <w:tc>
          <w:tcPr>
            <w:tcW w:w="384" w:type="pct"/>
            <w:vMerge/>
            <w:tcBorders>
              <w:bottom w:val="single" w:sz="18" w:space="0" w:color="auto"/>
            </w:tcBorders>
            <w:vAlign w:val="center"/>
          </w:tcPr>
          <w:p w:rsidR="00E22E75" w:rsidRPr="00155572" w:rsidRDefault="00E22E75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E22E75" w:rsidRPr="00155572" w:rsidRDefault="00E22E75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</w:tcPr>
          <w:p w:rsidR="00E22E75" w:rsidRPr="00155572" w:rsidRDefault="00E22E75" w:rsidP="00E22E75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22E75" w:rsidRPr="00155572" w:rsidRDefault="00E22E75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دفتر مدیریت پژوهش دانشگاه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22E75" w:rsidRPr="00155572" w:rsidRDefault="00E22E75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گلگشت</w:t>
            </w:r>
          </w:p>
        </w:tc>
      </w:tr>
      <w:tr w:rsidR="007D2DA4" w:rsidTr="009A534F">
        <w:trPr>
          <w:trHeight w:val="552"/>
        </w:trPr>
        <w:tc>
          <w:tcPr>
            <w:tcW w:w="384" w:type="pct"/>
            <w:vMerge w:val="restart"/>
            <w:tcBorders>
              <w:top w:val="single" w:sz="18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گزارش صبحگاهی</w:t>
            </w:r>
          </w:p>
        </w:tc>
        <w:tc>
          <w:tcPr>
            <w:tcW w:w="898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بستری</w:t>
            </w:r>
          </w:p>
        </w:tc>
        <w:tc>
          <w:tcPr>
            <w:tcW w:w="1961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اقماری کودکان گلگشت</w:t>
            </w:r>
          </w:p>
        </w:tc>
        <w:tc>
          <w:tcPr>
            <w:tcW w:w="10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اقماری کودکان گلگشت</w:t>
            </w:r>
          </w:p>
        </w:tc>
      </w:tr>
      <w:tr w:rsidR="007D2DA4" w:rsidTr="009A534F">
        <w:trPr>
          <w:trHeight w:val="552"/>
        </w:trPr>
        <w:tc>
          <w:tcPr>
            <w:tcW w:w="384" w:type="pct"/>
            <w:vMerge/>
            <w:tcBorders>
              <w:bottom w:val="single" w:sz="18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گروه کودکان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1961" w:type="pct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کلینیک گلگشت</w:t>
            </w:r>
          </w:p>
        </w:tc>
      </w:tr>
      <w:tr w:rsidR="007D2DA4" w:rsidTr="0037522F">
        <w:trPr>
          <w:trHeight w:val="552"/>
        </w:trPr>
        <w:tc>
          <w:tcPr>
            <w:tcW w:w="384" w:type="pct"/>
            <w:vMerge w:val="restart"/>
            <w:tcBorders>
              <w:top w:val="single" w:sz="18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55572">
              <w:rPr>
                <w:rFonts w:cs="B Nazanin" w:hint="cs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1591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ویزیت بیماران بستری و بخش همودیالیز</w:t>
            </w:r>
          </w:p>
        </w:tc>
        <w:tc>
          <w:tcPr>
            <w:tcW w:w="1961" w:type="pct"/>
            <w:gridSpan w:val="3"/>
            <w:vMerge w:val="restart"/>
            <w:tcBorders>
              <w:top w:val="single" w:sz="18" w:space="0" w:color="auto"/>
              <w:left w:val="single" w:sz="4" w:space="0" w:color="000000" w:themeColor="text1"/>
            </w:tcBorders>
            <w:vAlign w:val="center"/>
          </w:tcPr>
          <w:p w:rsidR="007D2DA4" w:rsidRPr="00155572" w:rsidRDefault="007D2DA4" w:rsidP="0015557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دفتر مدیریت پژوهشی دانشگاه</w:t>
            </w:r>
          </w:p>
        </w:tc>
        <w:tc>
          <w:tcPr>
            <w:tcW w:w="10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D2DA4" w:rsidTr="0037522F">
        <w:trPr>
          <w:trHeight w:val="552"/>
        </w:trPr>
        <w:tc>
          <w:tcPr>
            <w:tcW w:w="384" w:type="pct"/>
            <w:vMerge/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1" w:type="pct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7D2DA4" w:rsidRPr="00155572" w:rsidRDefault="007D2DA4" w:rsidP="00C8633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بیمارستان کودکان</w:t>
            </w:r>
          </w:p>
        </w:tc>
        <w:tc>
          <w:tcPr>
            <w:tcW w:w="1961" w:type="pct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</w:tcPr>
          <w:p w:rsidR="007D2DA4" w:rsidRPr="00155572" w:rsidRDefault="007D2DA4" w:rsidP="0015557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A03D88" w:rsidRDefault="00A03D88" w:rsidP="00155572">
      <w:pPr>
        <w:bidi/>
        <w:spacing w:after="0" w:line="240" w:lineRule="auto"/>
        <w:rPr>
          <w:lang w:bidi="fa-IR"/>
        </w:rPr>
      </w:pPr>
    </w:p>
    <w:p w:rsidR="00261EFB" w:rsidRPr="00A03D88" w:rsidRDefault="00A03D88" w:rsidP="00155572">
      <w:pPr>
        <w:bidi/>
        <w:spacing w:after="0" w:line="240" w:lineRule="auto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155572">
      <w:pgSz w:w="16834" w:h="11909" w:orient="landscape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145CC"/>
    <w:rsid w:val="000349E2"/>
    <w:rsid w:val="00123DFF"/>
    <w:rsid w:val="001530F6"/>
    <w:rsid w:val="00155572"/>
    <w:rsid w:val="00180305"/>
    <w:rsid w:val="00261EFB"/>
    <w:rsid w:val="0027047F"/>
    <w:rsid w:val="00315B29"/>
    <w:rsid w:val="003512A4"/>
    <w:rsid w:val="0039474E"/>
    <w:rsid w:val="00400FE2"/>
    <w:rsid w:val="00460D5F"/>
    <w:rsid w:val="00463473"/>
    <w:rsid w:val="004F068E"/>
    <w:rsid w:val="00567558"/>
    <w:rsid w:val="00576344"/>
    <w:rsid w:val="00585BDD"/>
    <w:rsid w:val="005B1931"/>
    <w:rsid w:val="005D08D0"/>
    <w:rsid w:val="00654030"/>
    <w:rsid w:val="00740871"/>
    <w:rsid w:val="00794BEA"/>
    <w:rsid w:val="007D2DA4"/>
    <w:rsid w:val="00815BBC"/>
    <w:rsid w:val="00825582"/>
    <w:rsid w:val="00914BF7"/>
    <w:rsid w:val="009D3A6D"/>
    <w:rsid w:val="00A03D88"/>
    <w:rsid w:val="00A22D92"/>
    <w:rsid w:val="00AE116E"/>
    <w:rsid w:val="00B64D6B"/>
    <w:rsid w:val="00B7444B"/>
    <w:rsid w:val="00B85D74"/>
    <w:rsid w:val="00BC70F2"/>
    <w:rsid w:val="00C109EE"/>
    <w:rsid w:val="00C85220"/>
    <w:rsid w:val="00C922EE"/>
    <w:rsid w:val="00CE6045"/>
    <w:rsid w:val="00CF4A8A"/>
    <w:rsid w:val="00DC38CC"/>
    <w:rsid w:val="00E22E75"/>
    <w:rsid w:val="00EE5709"/>
    <w:rsid w:val="00F251BF"/>
    <w:rsid w:val="00F36D59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F69C-FF01-4858-97D7-F15AFD9B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3</cp:revision>
  <cp:lastPrinted>2017-03-19T05:26:00Z</cp:lastPrinted>
  <dcterms:created xsi:type="dcterms:W3CDTF">2017-03-19T05:27:00Z</dcterms:created>
  <dcterms:modified xsi:type="dcterms:W3CDTF">2019-06-01T06:03:00Z</dcterms:modified>
</cp:coreProperties>
</file>