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B3" w:rsidRPr="00FB0DEE" w:rsidRDefault="00C315B3" w:rsidP="00C315B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 w:cs="B Nazanin"/>
          <w:b/>
          <w:bCs/>
          <w:sz w:val="32"/>
          <w:szCs w:val="32"/>
          <w:rtl/>
        </w:rPr>
      </w:pPr>
      <w:r w:rsidRPr="00FB0DEE">
        <w:rPr>
          <w:rFonts w:asciiTheme="minorBidi" w:hAnsiTheme="minorBidi" w:cs="B Nazanin" w:hint="cs"/>
          <w:b/>
          <w:bCs/>
          <w:sz w:val="32"/>
          <w:szCs w:val="32"/>
          <w:rtl/>
        </w:rPr>
        <w:t xml:space="preserve">چکیده </w:t>
      </w:r>
    </w:p>
    <w:p w:rsidR="00C315B3" w:rsidRPr="005B25C3" w:rsidRDefault="00C315B3" w:rsidP="00C315B3">
      <w:pPr>
        <w:spacing w:line="36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8D6E59">
        <w:rPr>
          <w:rFonts w:asciiTheme="minorBidi" w:hAnsiTheme="minorBidi" w:cs="B Nazanin" w:hint="cs"/>
          <w:b/>
          <w:bCs/>
          <w:sz w:val="28"/>
          <w:szCs w:val="28"/>
          <w:rtl/>
        </w:rPr>
        <w:t>زمینه و هدف ها</w:t>
      </w:r>
      <w:r>
        <w:rPr>
          <w:rFonts w:asciiTheme="minorBidi" w:hAnsiTheme="minorBidi" w:cs="B Nazanin" w:hint="cs"/>
          <w:sz w:val="28"/>
          <w:szCs w:val="28"/>
          <w:rtl/>
        </w:rPr>
        <w:t xml:space="preserve">: </w:t>
      </w:r>
      <w:r w:rsidRPr="00822CC1">
        <w:rPr>
          <w:rFonts w:cs="B Nazanin"/>
          <w:noProof/>
          <w:sz w:val="28"/>
          <w:szCs w:val="28"/>
          <w:rtl/>
        </w:rPr>
        <w:t>سپس</w:t>
      </w:r>
      <w:r w:rsidRPr="00822CC1">
        <w:rPr>
          <w:rFonts w:cs="B Nazanin" w:hint="cs"/>
          <w:noProof/>
          <w:sz w:val="28"/>
          <w:szCs w:val="28"/>
          <w:rtl/>
        </w:rPr>
        <w:t>ی</w:t>
      </w:r>
      <w:r w:rsidRPr="00822CC1">
        <w:rPr>
          <w:rFonts w:cs="B Nazanin" w:hint="eastAsia"/>
          <w:noProof/>
          <w:sz w:val="28"/>
          <w:szCs w:val="28"/>
          <w:rtl/>
        </w:rPr>
        <w:t>س</w:t>
      </w:r>
      <w:r w:rsidRPr="00822CC1">
        <w:rPr>
          <w:rFonts w:cs="B Nazanin"/>
          <w:noProof/>
          <w:sz w:val="28"/>
          <w:szCs w:val="28"/>
          <w:rtl/>
        </w:rPr>
        <w:t xml:space="preserve"> پاسخ التهاب</w:t>
      </w:r>
      <w:r w:rsidRPr="00822CC1">
        <w:rPr>
          <w:rFonts w:cs="B Nazanin" w:hint="cs"/>
          <w:noProof/>
          <w:sz w:val="28"/>
          <w:szCs w:val="28"/>
          <w:rtl/>
        </w:rPr>
        <w:t>ی</w:t>
      </w:r>
      <w:r w:rsidRPr="00822CC1">
        <w:rPr>
          <w:rFonts w:cs="B Nazanin"/>
          <w:noProof/>
          <w:sz w:val="28"/>
          <w:szCs w:val="28"/>
          <w:rtl/>
        </w:rPr>
        <w:t xml:space="preserve"> س</w:t>
      </w:r>
      <w:r w:rsidRPr="00822CC1">
        <w:rPr>
          <w:rFonts w:cs="B Nazanin" w:hint="cs"/>
          <w:noProof/>
          <w:sz w:val="28"/>
          <w:szCs w:val="28"/>
          <w:rtl/>
        </w:rPr>
        <w:t>ی</w:t>
      </w:r>
      <w:r w:rsidRPr="00822CC1">
        <w:rPr>
          <w:rFonts w:cs="B Nazanin" w:hint="eastAsia"/>
          <w:noProof/>
          <w:sz w:val="28"/>
          <w:szCs w:val="28"/>
          <w:rtl/>
        </w:rPr>
        <w:t>ستم</w:t>
      </w:r>
      <w:r w:rsidRPr="00822CC1">
        <w:rPr>
          <w:rFonts w:cs="B Nazanin" w:hint="cs"/>
          <w:noProof/>
          <w:sz w:val="28"/>
          <w:szCs w:val="28"/>
          <w:rtl/>
        </w:rPr>
        <w:t>ی</w:t>
      </w:r>
      <w:r w:rsidRPr="00822CC1">
        <w:rPr>
          <w:rFonts w:cs="B Nazanin" w:hint="eastAsia"/>
          <w:noProof/>
          <w:sz w:val="28"/>
          <w:szCs w:val="28"/>
          <w:rtl/>
        </w:rPr>
        <w:t>ک</w:t>
      </w:r>
      <w:r w:rsidRPr="00822CC1">
        <w:rPr>
          <w:rFonts w:cs="B Nazanin"/>
          <w:noProof/>
          <w:sz w:val="28"/>
          <w:szCs w:val="28"/>
          <w:rtl/>
        </w:rPr>
        <w:t xml:space="preserve"> </w:t>
      </w:r>
      <w:r w:rsidRPr="00822CC1">
        <w:rPr>
          <w:rFonts w:cs="B Nazanin" w:hint="cs"/>
          <w:noProof/>
          <w:sz w:val="28"/>
          <w:szCs w:val="28"/>
          <w:rtl/>
        </w:rPr>
        <w:t xml:space="preserve">به </w:t>
      </w:r>
      <w:r w:rsidRPr="00822CC1">
        <w:rPr>
          <w:rFonts w:cs="B Nazanin"/>
          <w:noProof/>
          <w:sz w:val="28"/>
          <w:szCs w:val="28"/>
          <w:rtl/>
        </w:rPr>
        <w:t xml:space="preserve">عفونت </w:t>
      </w:r>
      <w:r>
        <w:rPr>
          <w:rFonts w:cs="B Nazanin" w:hint="cs"/>
          <w:noProof/>
          <w:sz w:val="28"/>
          <w:szCs w:val="28"/>
          <w:rtl/>
        </w:rPr>
        <w:t>می باشد که با عوارض بالا و مرگ و میر فراوان همراه می باشد</w:t>
      </w:r>
      <w:r>
        <w:rPr>
          <w:rFonts w:asciiTheme="minorBidi" w:hAnsiTheme="minorBidi" w:cs="B Nazanin" w:hint="cs"/>
          <w:sz w:val="28"/>
          <w:szCs w:val="28"/>
          <w:rtl/>
        </w:rPr>
        <w:t xml:space="preserve">. لاکتات دهیدروژناز یک بیومارکر التهابی است که در بسیاری از موارد افزایش می یابد و افزایش آن در موارد سپسیس می تواند ارزش تشخیصی و پیش گویی کنندگی داشته باشد. 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 xml:space="preserve">هدف از </w:t>
      </w:r>
      <w:r w:rsidRPr="00822CC1">
        <w:rPr>
          <w:rFonts w:cs="B Nazanin"/>
          <w:noProof/>
          <w:sz w:val="28"/>
          <w:szCs w:val="28"/>
          <w:rtl/>
          <w:lang w:bidi="ar-YE"/>
        </w:rPr>
        <w:t>مطالعه حاضر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 xml:space="preserve"> بررسی</w:t>
      </w:r>
      <w:r w:rsidRPr="00822CC1">
        <w:rPr>
          <w:rFonts w:cs="B Nazanin"/>
          <w:noProof/>
          <w:sz w:val="28"/>
          <w:szCs w:val="28"/>
          <w:rtl/>
          <w:lang w:bidi="ar-YE"/>
        </w:rPr>
        <w:t xml:space="preserve"> اهم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ی</w:t>
      </w:r>
      <w:r w:rsidRPr="00822CC1">
        <w:rPr>
          <w:rFonts w:cs="B Nazanin" w:hint="eastAsia"/>
          <w:noProof/>
          <w:sz w:val="28"/>
          <w:szCs w:val="28"/>
          <w:rtl/>
          <w:lang w:bidi="ar-YE"/>
        </w:rPr>
        <w:t>ت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 xml:space="preserve"> </w:t>
      </w:r>
      <w:r w:rsidRPr="00822CC1">
        <w:rPr>
          <w:rFonts w:cs="B Nazanin" w:hint="eastAsia"/>
          <w:noProof/>
          <w:sz w:val="28"/>
          <w:szCs w:val="28"/>
          <w:rtl/>
          <w:lang w:bidi="ar-YE"/>
        </w:rPr>
        <w:t>تشخ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ی</w:t>
      </w:r>
      <w:r w:rsidRPr="00822CC1">
        <w:rPr>
          <w:rFonts w:cs="B Nazanin" w:hint="eastAsia"/>
          <w:noProof/>
          <w:sz w:val="28"/>
          <w:szCs w:val="28"/>
          <w:rtl/>
          <w:lang w:bidi="ar-YE"/>
        </w:rPr>
        <w:t>ص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ی</w:t>
      </w:r>
      <w:r w:rsidRPr="00822CC1">
        <w:rPr>
          <w:rFonts w:cs="B Nazanin"/>
          <w:noProof/>
          <w:sz w:val="28"/>
          <w:szCs w:val="28"/>
          <w:rtl/>
          <w:lang w:bidi="ar-YE"/>
        </w:rPr>
        <w:t xml:space="preserve"> آنز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ی</w:t>
      </w:r>
      <w:r w:rsidRPr="00822CC1">
        <w:rPr>
          <w:rFonts w:cs="B Nazanin" w:hint="eastAsia"/>
          <w:noProof/>
          <w:sz w:val="28"/>
          <w:szCs w:val="28"/>
          <w:rtl/>
          <w:lang w:bidi="ar-YE"/>
        </w:rPr>
        <w:t>م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 xml:space="preserve"> </w:t>
      </w:r>
      <w:r w:rsidRPr="00822CC1">
        <w:rPr>
          <w:rFonts w:cs="B Nazanin"/>
          <w:noProof/>
          <w:sz w:val="28"/>
          <w:szCs w:val="28"/>
          <w:rtl/>
          <w:lang w:bidi="ar-YE"/>
        </w:rPr>
        <w:t>لاکتات ده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ی</w:t>
      </w:r>
      <w:r w:rsidRPr="00822CC1">
        <w:rPr>
          <w:rFonts w:cs="B Nazanin" w:hint="eastAsia"/>
          <w:noProof/>
          <w:sz w:val="28"/>
          <w:szCs w:val="28"/>
          <w:rtl/>
          <w:lang w:bidi="ar-YE"/>
        </w:rPr>
        <w:t>دروژناز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 xml:space="preserve"> </w:t>
      </w:r>
      <w:r w:rsidRPr="00822CC1">
        <w:rPr>
          <w:rFonts w:cs="B Nazanin"/>
          <w:noProof/>
          <w:sz w:val="28"/>
          <w:szCs w:val="28"/>
          <w:rtl/>
          <w:lang w:bidi="ar-YE"/>
        </w:rPr>
        <w:t>در ب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ی</w:t>
      </w:r>
      <w:r w:rsidRPr="00822CC1">
        <w:rPr>
          <w:rFonts w:cs="B Nazanin" w:hint="eastAsia"/>
          <w:noProof/>
          <w:sz w:val="28"/>
          <w:szCs w:val="28"/>
          <w:rtl/>
          <w:lang w:bidi="ar-YE"/>
        </w:rPr>
        <w:t>ماران</w:t>
      </w:r>
      <w:r w:rsidRPr="00822CC1">
        <w:rPr>
          <w:rFonts w:cs="B Nazanin"/>
          <w:noProof/>
          <w:sz w:val="28"/>
          <w:szCs w:val="28"/>
          <w:rtl/>
          <w:lang w:bidi="ar-YE"/>
        </w:rPr>
        <w:t xml:space="preserve"> 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مبتلا</w:t>
      </w:r>
      <w:r w:rsidRPr="00822CC1">
        <w:rPr>
          <w:rFonts w:cs="B Nazanin"/>
          <w:noProof/>
          <w:sz w:val="28"/>
          <w:szCs w:val="28"/>
          <w:rtl/>
          <w:lang w:bidi="ar-YE"/>
        </w:rPr>
        <w:t xml:space="preserve"> سپس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ی</w:t>
      </w:r>
      <w:r w:rsidRPr="00822CC1">
        <w:rPr>
          <w:rFonts w:cs="B Nazanin" w:hint="eastAsia"/>
          <w:noProof/>
          <w:sz w:val="28"/>
          <w:szCs w:val="28"/>
          <w:rtl/>
          <w:lang w:bidi="ar-YE"/>
        </w:rPr>
        <w:t>س</w:t>
      </w:r>
      <w:r w:rsidRPr="00822CC1">
        <w:rPr>
          <w:rFonts w:cs="B Nazanin"/>
          <w:noProof/>
          <w:sz w:val="28"/>
          <w:szCs w:val="28"/>
          <w:rtl/>
          <w:lang w:bidi="ar-YE"/>
        </w:rPr>
        <w:t xml:space="preserve"> </w:t>
      </w:r>
      <w:r w:rsidRPr="00822CC1">
        <w:rPr>
          <w:rFonts w:cs="B Nazanin" w:hint="cs"/>
          <w:noProof/>
          <w:sz w:val="28"/>
          <w:szCs w:val="28"/>
          <w:rtl/>
          <w:lang w:bidi="ar-YE"/>
        </w:rPr>
        <w:t>است</w:t>
      </w:r>
      <w:r w:rsidRPr="007D640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>.</w:t>
      </w:r>
    </w:p>
    <w:p w:rsidR="00C315B3" w:rsidRPr="00286E5C" w:rsidRDefault="00C315B3" w:rsidP="00C315B3">
      <w:pPr>
        <w:spacing w:line="360" w:lineRule="auto"/>
        <w:jc w:val="both"/>
        <w:rPr>
          <w:rFonts w:cs="B Nazanin"/>
          <w:noProof/>
          <w:sz w:val="28"/>
          <w:szCs w:val="28"/>
          <w:rtl/>
        </w:rPr>
      </w:pPr>
      <w:r w:rsidRPr="008D6E59">
        <w:rPr>
          <w:rFonts w:asciiTheme="minorBidi" w:hAnsiTheme="minorBidi" w:cs="B Nazanin" w:hint="cs"/>
          <w:b/>
          <w:bCs/>
          <w:sz w:val="28"/>
          <w:szCs w:val="28"/>
          <w:rtl/>
        </w:rPr>
        <w:t>مواد و روش ها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: 201 نفر از </w:t>
      </w:r>
      <w:r>
        <w:rPr>
          <w:rFonts w:cs="B Nazanin" w:hint="cs"/>
          <w:noProof/>
          <w:sz w:val="28"/>
          <w:szCs w:val="28"/>
          <w:rtl/>
        </w:rPr>
        <w:t>افراد بالغ</w:t>
      </w:r>
      <w:r w:rsidRPr="00822CC1">
        <w:rPr>
          <w:rFonts w:cs="B Nazanin" w:hint="cs"/>
          <w:noProof/>
          <w:sz w:val="28"/>
          <w:szCs w:val="28"/>
          <w:rtl/>
        </w:rPr>
        <w:t xml:space="preserve"> </w:t>
      </w:r>
      <w:r w:rsidRPr="008B2B46">
        <w:rPr>
          <w:rFonts w:asciiTheme="majorBidi" w:hAnsiTheme="majorBidi" w:cstheme="majorBidi"/>
          <w:noProof/>
          <w:sz w:val="28"/>
          <w:szCs w:val="28"/>
        </w:rPr>
        <w:t>SIRS</w:t>
      </w:r>
      <w:r w:rsidRPr="00822CC1">
        <w:rPr>
          <w:rFonts w:cs="B Nazanin" w:hint="cs"/>
          <w:noProof/>
          <w:sz w:val="28"/>
          <w:szCs w:val="28"/>
          <w:rtl/>
        </w:rPr>
        <w:t xml:space="preserve"> مثبت</w:t>
      </w:r>
      <w:r>
        <w:rPr>
          <w:rFonts w:cs="B Nazanin" w:hint="cs"/>
          <w:noProof/>
          <w:sz w:val="28"/>
          <w:szCs w:val="28"/>
          <w:rtl/>
        </w:rPr>
        <w:t>ی</w:t>
      </w:r>
      <w:r w:rsidRPr="00822CC1">
        <w:rPr>
          <w:rFonts w:cs="B Nazanin" w:hint="cs"/>
          <w:noProof/>
          <w:sz w:val="28"/>
          <w:szCs w:val="28"/>
          <w:rtl/>
        </w:rPr>
        <w:t xml:space="preserve"> </w:t>
      </w:r>
      <w:r w:rsidRPr="00830091">
        <w:rPr>
          <w:rFonts w:cs="B Nazanin" w:hint="cs"/>
          <w:noProof/>
          <w:sz w:val="28"/>
          <w:szCs w:val="28"/>
          <w:rtl/>
        </w:rPr>
        <w:t>که شواهدی از حضور عامل عفونی یعنی</w:t>
      </w:r>
      <w:r>
        <w:rPr>
          <w:rFonts w:cs="B Nazanin" w:hint="cs"/>
          <w:noProof/>
          <w:sz w:val="28"/>
          <w:szCs w:val="28"/>
          <w:rtl/>
        </w:rPr>
        <w:t>،</w:t>
      </w:r>
      <w:r w:rsidRPr="00830091">
        <w:rPr>
          <w:rFonts w:cs="B Nazanin" w:hint="cs"/>
          <w:noProof/>
          <w:sz w:val="28"/>
          <w:szCs w:val="28"/>
          <w:rtl/>
        </w:rPr>
        <w:t xml:space="preserve"> </w:t>
      </w:r>
      <w:r>
        <w:rPr>
          <w:rFonts w:cs="B Nazanin" w:hint="cs"/>
          <w:noProof/>
          <w:sz w:val="28"/>
          <w:szCs w:val="28"/>
          <w:rtl/>
        </w:rPr>
        <w:t>کشت خون یا ادرار مثبت ،</w:t>
      </w:r>
      <w:r w:rsidRPr="00830091">
        <w:rPr>
          <w:rFonts w:cs="B Nazanin" w:hint="cs"/>
          <w:noProof/>
          <w:sz w:val="28"/>
          <w:szCs w:val="28"/>
          <w:rtl/>
        </w:rPr>
        <w:t xml:space="preserve"> </w:t>
      </w:r>
      <w:r>
        <w:rPr>
          <w:rFonts w:cs="B Nazanin" w:hint="cs"/>
          <w:noProof/>
          <w:sz w:val="28"/>
          <w:szCs w:val="28"/>
          <w:rtl/>
        </w:rPr>
        <w:t xml:space="preserve">شواهد پنومونی </w:t>
      </w:r>
      <w:r w:rsidRPr="00830091">
        <w:rPr>
          <w:rFonts w:cs="B Nazanin" w:hint="cs"/>
          <w:noProof/>
          <w:sz w:val="28"/>
          <w:szCs w:val="28"/>
          <w:rtl/>
        </w:rPr>
        <w:t>در رادیوگرافی قفسه سینه</w:t>
      </w:r>
      <w:r>
        <w:rPr>
          <w:rFonts w:cs="B Nazanin" w:hint="cs"/>
          <w:noProof/>
          <w:sz w:val="28"/>
          <w:szCs w:val="28"/>
          <w:rtl/>
        </w:rPr>
        <w:t>،</w:t>
      </w:r>
      <w:r w:rsidRPr="00830091">
        <w:rPr>
          <w:rFonts w:cs="B Nazanin" w:hint="cs"/>
          <w:noProof/>
          <w:sz w:val="28"/>
          <w:szCs w:val="28"/>
          <w:rtl/>
        </w:rPr>
        <w:t xml:space="preserve"> آنالیز مایع مغزی-نخاعی مطرح کننده مننژیت </w:t>
      </w:r>
      <w:r>
        <w:rPr>
          <w:rFonts w:cs="B Nazanin" w:hint="cs"/>
          <w:noProof/>
          <w:sz w:val="28"/>
          <w:szCs w:val="28"/>
          <w:rtl/>
        </w:rPr>
        <w:t xml:space="preserve">یا </w:t>
      </w:r>
      <w:r w:rsidRPr="008B2B46">
        <w:rPr>
          <w:rFonts w:asciiTheme="majorBidi" w:hAnsiTheme="majorBidi" w:cstheme="majorBidi"/>
          <w:noProof/>
          <w:sz w:val="28"/>
          <w:szCs w:val="28"/>
        </w:rPr>
        <w:t>WBC</w:t>
      </w:r>
      <w:r>
        <w:rPr>
          <w:rFonts w:cs="B Nazanin" w:hint="cs"/>
          <w:noProof/>
          <w:sz w:val="28"/>
          <w:szCs w:val="28"/>
          <w:rtl/>
        </w:rPr>
        <w:t xml:space="preserve"> </w:t>
      </w:r>
      <w:r w:rsidRPr="00822CC1">
        <w:rPr>
          <w:rFonts w:cs="B Nazanin" w:hint="cs"/>
          <w:noProof/>
          <w:sz w:val="28"/>
          <w:szCs w:val="28"/>
          <w:rtl/>
        </w:rPr>
        <w:t xml:space="preserve">در </w:t>
      </w:r>
      <w:r w:rsidRPr="008B2B46">
        <w:rPr>
          <w:rFonts w:asciiTheme="majorBidi" w:hAnsiTheme="majorBidi" w:cstheme="majorBidi"/>
          <w:noProof/>
          <w:sz w:val="28"/>
          <w:szCs w:val="28"/>
        </w:rPr>
        <w:t>stool exam</w:t>
      </w:r>
      <w:r w:rsidRPr="008B2B46">
        <w:rPr>
          <w:rFonts w:asciiTheme="majorBidi" w:hAnsiTheme="majorBidi" w:cstheme="majorBidi"/>
          <w:noProof/>
          <w:sz w:val="28"/>
          <w:szCs w:val="28"/>
          <w:rtl/>
        </w:rPr>
        <w:t xml:space="preserve"> </w:t>
      </w:r>
      <w:r>
        <w:rPr>
          <w:rFonts w:cs="B Nazanin" w:hint="cs"/>
          <w:noProof/>
          <w:sz w:val="28"/>
          <w:szCs w:val="28"/>
          <w:rtl/>
        </w:rPr>
        <w:t>داشتن</w:t>
      </w:r>
      <w:r w:rsidRPr="00822CC1">
        <w:rPr>
          <w:rFonts w:cs="B Nazanin" w:hint="cs"/>
          <w:noProof/>
          <w:sz w:val="28"/>
          <w:szCs w:val="28"/>
          <w:rtl/>
        </w:rPr>
        <w:t xml:space="preserve">د، </w:t>
      </w:r>
      <w:r>
        <w:rPr>
          <w:rFonts w:cs="B Nazanin" w:hint="cs"/>
          <w:noProof/>
          <w:sz w:val="28"/>
          <w:szCs w:val="28"/>
          <w:rtl/>
        </w:rPr>
        <w:t>وارد مطالعه شدند.</w:t>
      </w:r>
      <w:r w:rsidRPr="00822CC1">
        <w:rPr>
          <w:rFonts w:cs="B Nazanin" w:hint="cs"/>
          <w:noProof/>
          <w:sz w:val="28"/>
          <w:szCs w:val="28"/>
          <w:rtl/>
        </w:rPr>
        <w:t xml:space="preserve"> </w:t>
      </w:r>
      <w:r>
        <w:rPr>
          <w:rFonts w:cs="B Nazanin" w:hint="cs"/>
          <w:noProof/>
          <w:sz w:val="28"/>
          <w:szCs w:val="28"/>
          <w:rtl/>
        </w:rPr>
        <w:t xml:space="preserve">افراد با </w:t>
      </w:r>
      <w:r w:rsidRPr="00822CC1">
        <w:rPr>
          <w:rFonts w:cs="B Nazanin" w:hint="cs"/>
          <w:noProof/>
          <w:sz w:val="28"/>
          <w:szCs w:val="28"/>
          <w:rtl/>
        </w:rPr>
        <w:t>سابقه بیماری های بدخیم، همولیز، سابقه تروما و جراحی اخیر، سابقه نارسایی قلبی و بیماری های ایسکمیک قلبی. منفی بودن کشت خون و یا ادرار پس از 72 ساعت، از مطالعه خارج شد</w:t>
      </w:r>
      <w:r>
        <w:rPr>
          <w:rFonts w:cs="B Nazanin" w:hint="cs"/>
          <w:noProof/>
          <w:sz w:val="28"/>
          <w:szCs w:val="28"/>
          <w:rtl/>
        </w:rPr>
        <w:t>ند</w:t>
      </w:r>
      <w:r w:rsidRPr="00822CC1">
        <w:rPr>
          <w:rFonts w:cs="B Nazanin" w:hint="cs"/>
          <w:noProof/>
          <w:sz w:val="28"/>
          <w:szCs w:val="28"/>
          <w:rtl/>
        </w:rPr>
        <w:t xml:space="preserve">. </w:t>
      </w:r>
    </w:p>
    <w:p w:rsidR="00C315B3" w:rsidRPr="00C62E0B" w:rsidRDefault="00C315B3" w:rsidP="00C315B3">
      <w:pPr>
        <w:spacing w:line="36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8D6E59">
        <w:rPr>
          <w:rFonts w:asciiTheme="minorBidi" w:hAnsiTheme="minorBidi" w:cs="B Nazanin" w:hint="cs"/>
          <w:b/>
          <w:bCs/>
          <w:sz w:val="28"/>
          <w:szCs w:val="28"/>
          <w:rtl/>
        </w:rPr>
        <w:t>یافته ها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: </w:t>
      </w:r>
      <w:r w:rsidRPr="008B2B46">
        <w:rPr>
          <w:rFonts w:cs="B Nazanin" w:hint="cs"/>
          <w:sz w:val="28"/>
          <w:szCs w:val="28"/>
          <w:rtl/>
        </w:rPr>
        <w:t xml:space="preserve">از 201 بیمار مورد بررسی 106 </w:t>
      </w:r>
      <w:r>
        <w:rPr>
          <w:rFonts w:cs="B Nazanin" w:hint="cs"/>
          <w:sz w:val="28"/>
          <w:szCs w:val="28"/>
          <w:rtl/>
        </w:rPr>
        <w:t>نفر</w:t>
      </w:r>
      <w:r w:rsidRPr="008B2B46">
        <w:rPr>
          <w:rFonts w:cs="B Nazanin" w:hint="cs"/>
          <w:sz w:val="28"/>
          <w:szCs w:val="28"/>
          <w:rtl/>
        </w:rPr>
        <w:t xml:space="preserve"> سپسیس ، 56 </w:t>
      </w:r>
      <w:r>
        <w:rPr>
          <w:rFonts w:cs="B Nazanin" w:hint="cs"/>
          <w:sz w:val="28"/>
          <w:szCs w:val="28"/>
          <w:rtl/>
        </w:rPr>
        <w:t>نفر</w:t>
      </w:r>
      <w:r w:rsidRPr="008B2B46">
        <w:rPr>
          <w:rFonts w:cs="B Nazanin" w:hint="cs"/>
          <w:sz w:val="28"/>
          <w:szCs w:val="28"/>
          <w:rtl/>
        </w:rPr>
        <w:t xml:space="preserve"> سپسیس شدید ، 33 نفر شوک سپتیک و 6 نفر نارسایی چند ارگان </w:t>
      </w:r>
      <w:r>
        <w:rPr>
          <w:rFonts w:cs="B Nazanin" w:hint="cs"/>
          <w:sz w:val="28"/>
          <w:szCs w:val="28"/>
          <w:rtl/>
        </w:rPr>
        <w:t>بودند</w:t>
      </w:r>
      <w:r w:rsidRPr="008B2B46">
        <w:rPr>
          <w:rFonts w:cs="B Nazanin" w:hint="cs"/>
          <w:sz w:val="28"/>
          <w:szCs w:val="28"/>
          <w:rtl/>
        </w:rPr>
        <w:t xml:space="preserve">. 85 نفر </w:t>
      </w:r>
      <w:r>
        <w:rPr>
          <w:rFonts w:cs="B Nazanin" w:hint="cs"/>
          <w:sz w:val="28"/>
          <w:szCs w:val="28"/>
          <w:rtl/>
        </w:rPr>
        <w:t>بستری کمتر از 72 ساعت</w:t>
      </w:r>
      <w:r w:rsidRPr="008B2B46">
        <w:rPr>
          <w:rFonts w:cs="B Nazanin" w:hint="cs"/>
          <w:sz w:val="28"/>
          <w:szCs w:val="28"/>
          <w:rtl/>
        </w:rPr>
        <w:t xml:space="preserve"> ، 82 نفر بستری 34 و  نفر فوت شدند. </w:t>
      </w:r>
      <w:r w:rsidRPr="00CC1539">
        <w:rPr>
          <w:rFonts w:cs="B Nazanin" w:hint="cs"/>
          <w:sz w:val="28"/>
          <w:szCs w:val="28"/>
          <w:rtl/>
        </w:rPr>
        <w:t>میزان بالای مرگ و میر در مبتلایان به درجات شدید سپسیس بود</w:t>
      </w:r>
      <w:r w:rsidRPr="006D1401">
        <w:rPr>
          <w:rFonts w:asciiTheme="minorBidi" w:hAnsiTheme="minorBidi" w:cs="B Nazanin" w:hint="cs"/>
          <w:sz w:val="28"/>
          <w:szCs w:val="28"/>
          <w:rtl/>
        </w:rPr>
        <w:t xml:space="preserve">. همچنین </w:t>
      </w:r>
      <w:r w:rsidRPr="006D1401">
        <w:rPr>
          <w:rFonts w:cs="B Nazanin" w:hint="cs"/>
          <w:sz w:val="28"/>
          <w:szCs w:val="28"/>
          <w:rtl/>
        </w:rPr>
        <w:t xml:space="preserve">بطور معنی داری سطح </w:t>
      </w:r>
      <w:r w:rsidRPr="006D1401">
        <w:rPr>
          <w:rFonts w:cs="B Nazanin"/>
          <w:sz w:val="28"/>
          <w:szCs w:val="28"/>
        </w:rPr>
        <w:t>LDH</w:t>
      </w:r>
      <w:r w:rsidRPr="006D1401">
        <w:rPr>
          <w:rFonts w:cs="B Nazanin" w:hint="cs"/>
          <w:sz w:val="28"/>
          <w:szCs w:val="28"/>
          <w:rtl/>
        </w:rPr>
        <w:t xml:space="preserve"> خون در بیماران فوت شده در مطالعه ی ما از سایر بیماران بالاتر بود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>.</w:t>
      </w:r>
    </w:p>
    <w:p w:rsidR="00C315B3" w:rsidRPr="00E27C84" w:rsidRDefault="00C315B3" w:rsidP="00C315B3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8D6E59">
        <w:rPr>
          <w:rFonts w:asciiTheme="minorBidi" w:hAnsiTheme="minorBidi" w:cs="B Nazanin" w:hint="cs"/>
          <w:b/>
          <w:bCs/>
          <w:sz w:val="28"/>
          <w:szCs w:val="28"/>
          <w:rtl/>
        </w:rPr>
        <w:t>نتيجه گيري</w:t>
      </w:r>
      <w:r w:rsidRPr="008F31D1">
        <w:rPr>
          <w:rFonts w:asciiTheme="minorBidi" w:hAnsiTheme="minorBidi" w:cs="B Nazanin" w:hint="cs"/>
          <w:sz w:val="28"/>
          <w:szCs w:val="28"/>
          <w:rtl/>
        </w:rPr>
        <w:t xml:space="preserve"> :</w:t>
      </w:r>
      <w:r w:rsidRPr="0057258B">
        <w:rPr>
          <w:rFonts w:cs="B Nazanin" w:hint="cs"/>
          <w:sz w:val="28"/>
          <w:szCs w:val="28"/>
          <w:rtl/>
        </w:rPr>
        <w:t xml:space="preserve"> </w:t>
      </w:r>
      <w:r w:rsidRPr="0057258B">
        <w:rPr>
          <w:rFonts w:cs="B Nazanin"/>
          <w:sz w:val="28"/>
          <w:szCs w:val="28"/>
        </w:rPr>
        <w:t>LDH</w:t>
      </w:r>
      <w:r w:rsidRPr="0057258B">
        <w:rPr>
          <w:rFonts w:cs="B Nazanin" w:hint="cs"/>
          <w:sz w:val="28"/>
          <w:szCs w:val="28"/>
          <w:rtl/>
        </w:rPr>
        <w:t xml:space="preserve"> با حساسیت و ویژگی بالا می تواند مرگ و میر بیماران مبتلا به سپسیس را پیشگویی نماید</w:t>
      </w:r>
      <w:r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C315B3" w:rsidRDefault="00C315B3" w:rsidP="00C315B3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7D6405">
        <w:rPr>
          <w:rFonts w:asciiTheme="minorBidi" w:hAnsiTheme="minorBidi" w:cs="B Nazanin" w:hint="cs"/>
          <w:b/>
          <w:bCs/>
          <w:sz w:val="28"/>
          <w:szCs w:val="28"/>
          <w:rtl/>
        </w:rPr>
        <w:t>واژگان کلیدی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: سپسیس ، التهاب</w:t>
      </w:r>
      <w:r w:rsidRPr="00C07409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لاکتات دهیدروژناز  </w:t>
      </w:r>
    </w:p>
    <w:p w:rsidR="002B3295" w:rsidRDefault="002B3295"/>
    <w:sectPr w:rsidR="002B3295" w:rsidSect="004B468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15B3"/>
    <w:rsid w:val="002B3295"/>
    <w:rsid w:val="004B4682"/>
    <w:rsid w:val="00C3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B3"/>
    <w:pPr>
      <w:bidi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kharazm</dc:creator>
  <cp:lastModifiedBy>kharazm</cp:lastModifiedBy>
  <cp:revision>1</cp:revision>
  <dcterms:created xsi:type="dcterms:W3CDTF">2016-10-04T05:54:00Z</dcterms:created>
  <dcterms:modified xsi:type="dcterms:W3CDTF">2016-10-04T05:54:00Z</dcterms:modified>
</cp:coreProperties>
</file>